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drawing>
          <wp:inline distT="0" distB="0" distL="0" distR="0">
            <wp:extent cx="6178550" cy="9083675"/>
            <wp:effectExtent l="0" t="0" r="1270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0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>
      <w:pPr>
        <w:rPr>
          <w:rFonts w:eastAsia="Calibri"/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СОГЛАСОВАНО                                                                                             </w:t>
      </w:r>
      <w:r>
        <w:rPr>
          <w:rFonts w:eastAsia="Calibri"/>
          <w:sz w:val="24"/>
          <w:szCs w:val="24"/>
        </w:rPr>
        <w:t>УТВЕРЖДАЮ</w:t>
      </w:r>
    </w:p>
    <w:p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Председатель первичной                                                                </w:t>
      </w:r>
      <w:r>
        <w:rPr>
          <w:rFonts w:eastAsia="Calibri"/>
          <w:sz w:val="24"/>
          <w:szCs w:val="24"/>
        </w:rPr>
        <w:t>Директор МОБУ «СОШ № 5»</w:t>
      </w:r>
    </w:p>
    <w:p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sz w:val="24"/>
          <w:szCs w:val="24"/>
        </w:rPr>
        <w:t>профсоюзной организации</w:t>
      </w:r>
      <w:r>
        <w:rPr>
          <w:rFonts w:eastAsia="Calibri"/>
          <w:sz w:val="24"/>
          <w:szCs w:val="24"/>
        </w:rPr>
        <w:t xml:space="preserve">                                                                     с. Краснореченский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МОБУ «СОШ № 5» с. Краснореченский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___________О.В. Лаборевич                                                          </w:t>
      </w:r>
      <w:r>
        <w:rPr>
          <w:rFonts w:eastAsia="Calibri"/>
          <w:sz w:val="24"/>
          <w:szCs w:val="24"/>
        </w:rPr>
        <w:t>_____________ А.И. Горшков</w:t>
      </w:r>
    </w:p>
    <w:p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</w:t>
      </w:r>
    </w:p>
    <w:p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</w:t>
      </w:r>
      <w:r>
        <w:rPr>
          <w:sz w:val="24"/>
          <w:szCs w:val="24"/>
        </w:rPr>
        <w:t xml:space="preserve"> «       » _____________ 2022 г</w:t>
      </w:r>
      <w:r>
        <w:rPr>
          <w:rFonts w:eastAsia="Calibri"/>
          <w:sz w:val="24"/>
          <w:szCs w:val="24"/>
        </w:rPr>
        <w:t xml:space="preserve">                                                              Приказ № 1-А</w:t>
      </w:r>
    </w:p>
    <w:p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                от « 14» января 2022 г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>
      <w:pPr>
        <w:spacing w:line="322" w:lineRule="exact"/>
        <w:ind w:right="696"/>
        <w:jc w:val="center"/>
        <w:rPr>
          <w:b/>
          <w:sz w:val="28"/>
        </w:rPr>
      </w:pPr>
      <w:r>
        <w:rPr>
          <w:b/>
          <w:spacing w:val="-2"/>
          <w:sz w:val="28"/>
        </w:rPr>
        <w:t xml:space="preserve">             ПОЛОЖЕНИЕ</w:t>
      </w:r>
    </w:p>
    <w:p>
      <w:pPr>
        <w:spacing w:line="320" w:lineRule="exact"/>
        <w:ind w:left="1417" w:right="69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конфликте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интересов</w:t>
      </w:r>
    </w:p>
    <w:p>
      <w:pPr>
        <w:spacing w:line="242" w:lineRule="auto"/>
        <w:ind w:left="1773" w:hanging="1642"/>
        <w:jc w:val="center"/>
        <w:rPr>
          <w:b/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МОБУ «СОШ № 5» с. Краснореченский</w:t>
      </w:r>
    </w:p>
    <w:p>
      <w:pPr>
        <w:spacing w:line="242" w:lineRule="auto"/>
        <w:ind w:left="1773" w:hanging="1642"/>
        <w:jc w:val="center"/>
        <w:rPr>
          <w:b/>
          <w:sz w:val="27"/>
        </w:rPr>
      </w:pPr>
    </w:p>
    <w:p>
      <w:pPr>
        <w:pStyle w:val="7"/>
        <w:numPr>
          <w:ilvl w:val="0"/>
          <w:numId w:val="1"/>
        </w:numPr>
        <w:tabs>
          <w:tab w:val="left" w:pos="3720"/>
        </w:tabs>
        <w:ind w:hanging="282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положения</w:t>
      </w:r>
    </w:p>
    <w:p>
      <w:pPr>
        <w:pStyle w:val="5"/>
        <w:spacing w:before="6"/>
        <w:rPr>
          <w:b/>
          <w:sz w:val="27"/>
        </w:rPr>
      </w:pPr>
    </w:p>
    <w:p>
      <w:pPr>
        <w:pStyle w:val="7"/>
        <w:numPr>
          <w:ilvl w:val="1"/>
          <w:numId w:val="2"/>
        </w:numPr>
        <w:tabs>
          <w:tab w:val="left" w:pos="1522"/>
        </w:tabs>
        <w:ind w:right="104" w:firstLine="731"/>
        <w:rPr>
          <w:sz w:val="28"/>
        </w:rPr>
      </w:pPr>
      <w:r>
        <w:rPr>
          <w:sz w:val="28"/>
        </w:rPr>
        <w:t>Положение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МОБУ «СОШ № 5» с. Краснореченский (далее - Школа) разработано и утверждено с целью урегулирования и предотвращения конфликта интересов в деятельности работников, а также возможных негативных последствий конфликта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интересов для Школы.</w:t>
      </w:r>
    </w:p>
    <w:p>
      <w:pPr>
        <w:pStyle w:val="7"/>
        <w:numPr>
          <w:ilvl w:val="1"/>
          <w:numId w:val="2"/>
        </w:numPr>
        <w:tabs>
          <w:tab w:val="left" w:pos="1392"/>
        </w:tabs>
        <w:spacing w:before="1"/>
        <w:ind w:right="105" w:firstLine="707"/>
        <w:rPr>
          <w:sz w:val="28"/>
        </w:rPr>
      </w:pPr>
      <w:r>
        <w:rPr>
          <w:sz w:val="28"/>
        </w:rPr>
        <w:t>Положение о выявлении и урегулировании конфликта интересов (далее – Положение) - это внутренний документ Школы, устанавливающий порядок выявления и урегулирования конфликтов интересов, возникающих у работников Школы в ходе выполнения ими трудовых обязанностей.</w:t>
      </w:r>
    </w:p>
    <w:p>
      <w:pPr>
        <w:pStyle w:val="7"/>
        <w:numPr>
          <w:ilvl w:val="1"/>
          <w:numId w:val="2"/>
        </w:numPr>
        <w:tabs>
          <w:tab w:val="left" w:pos="1594"/>
        </w:tabs>
        <w:spacing w:before="1"/>
        <w:ind w:right="104" w:firstLine="708"/>
        <w:rPr>
          <w:sz w:val="28"/>
        </w:rPr>
      </w:pPr>
      <w:r>
        <w:rPr>
          <w:sz w:val="28"/>
        </w:rPr>
        <w:t>Конфликт интересов –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>
      <w:pPr>
        <w:pStyle w:val="7"/>
        <w:numPr>
          <w:ilvl w:val="1"/>
          <w:numId w:val="2"/>
        </w:numPr>
        <w:tabs>
          <w:tab w:val="left" w:pos="1407"/>
        </w:tabs>
        <w:ind w:right="104" w:firstLine="707"/>
        <w:rPr>
          <w:sz w:val="28"/>
        </w:rPr>
      </w:pPr>
      <w:r>
        <w:rPr>
          <w:sz w:val="28"/>
        </w:rPr>
        <w:t xml:space="preserve">Личная заинтересованность работника (представителя Школы) </w:t>
      </w:r>
      <w:r>
        <w:rPr>
          <w:b/>
          <w:sz w:val="28"/>
        </w:rPr>
        <w:t xml:space="preserve">– </w:t>
      </w:r>
      <w:r>
        <w:rPr>
          <w:sz w:val="28"/>
        </w:rPr>
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 (представителем Школы) или состоящими с ним в близком родстве или свойстве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(родителями,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супругами,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братьями,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сестрами,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братьями, сестрами, родителями, детьми супругов и супругами детей), гражданами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организациями, с которыми лицо (представитель Школы) или лица, состоящие с ним в близком родстве или свойстве, связаны имущественными, корпоративными или иными близкими отношениями.</w:t>
      </w:r>
    </w:p>
    <w:p>
      <w:pPr>
        <w:pStyle w:val="5"/>
        <w:spacing w:before="1"/>
      </w:pPr>
    </w:p>
    <w:p>
      <w:pPr>
        <w:pStyle w:val="7"/>
        <w:numPr>
          <w:ilvl w:val="0"/>
          <w:numId w:val="1"/>
        </w:numPr>
        <w:tabs>
          <w:tab w:val="left" w:pos="2295"/>
        </w:tabs>
        <w:spacing w:before="1" w:line="321" w:lineRule="exact"/>
        <w:ind w:left="2294" w:hanging="282"/>
        <w:jc w:val="left"/>
        <w:rPr>
          <w:b/>
          <w:sz w:val="28"/>
        </w:rPr>
      </w:pPr>
      <w:r>
        <w:rPr>
          <w:b/>
          <w:sz w:val="28"/>
        </w:rPr>
        <w:t>Круг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попадающих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 xml:space="preserve">положения </w:t>
      </w:r>
    </w:p>
    <w:p>
      <w:pPr>
        <w:pStyle w:val="7"/>
        <w:tabs>
          <w:tab w:val="left" w:pos="2295"/>
        </w:tabs>
        <w:spacing w:before="1" w:line="321" w:lineRule="exact"/>
        <w:ind w:left="2294" w:firstLine="0"/>
        <w:jc w:val="right"/>
        <w:rPr>
          <w:b/>
          <w:sz w:val="28"/>
        </w:rPr>
      </w:pPr>
    </w:p>
    <w:p>
      <w:pPr>
        <w:pStyle w:val="5"/>
        <w:ind w:left="120" w:right="106" w:firstLine="708"/>
        <w:jc w:val="both"/>
      </w:pPr>
      <w:r>
        <w:t>2.1. Действие настоящего Положения распространяется на всех работников Школы вне зависимости от занимаемой ими должности.</w:t>
      </w:r>
    </w:p>
    <w:p>
      <w:pPr>
        <w:jc w:val="both"/>
        <w:sectPr>
          <w:type w:val="continuous"/>
          <w:pgSz w:w="11910" w:h="16840"/>
          <w:pgMar w:top="568" w:right="740" w:bottom="280" w:left="1440" w:header="720" w:footer="720" w:gutter="0"/>
          <w:cols w:space="720" w:num="1"/>
        </w:sectPr>
      </w:pPr>
    </w:p>
    <w:p>
      <w:pPr>
        <w:pStyle w:val="7"/>
        <w:numPr>
          <w:ilvl w:val="0"/>
          <w:numId w:val="1"/>
        </w:numPr>
        <w:tabs>
          <w:tab w:val="left" w:pos="1707"/>
        </w:tabs>
        <w:spacing w:before="141"/>
        <w:ind w:left="1706" w:hanging="282"/>
        <w:jc w:val="left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конфликтом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интересов</w:t>
      </w:r>
    </w:p>
    <w:p>
      <w:pPr>
        <w:pStyle w:val="5"/>
        <w:spacing w:before="6"/>
        <w:rPr>
          <w:b/>
          <w:sz w:val="27"/>
        </w:rPr>
      </w:pPr>
    </w:p>
    <w:p>
      <w:pPr>
        <w:pStyle w:val="7"/>
        <w:numPr>
          <w:ilvl w:val="1"/>
          <w:numId w:val="1"/>
        </w:numPr>
        <w:tabs>
          <w:tab w:val="left" w:pos="1373"/>
        </w:tabs>
        <w:ind w:right="105" w:firstLine="707"/>
        <w:rPr>
          <w:sz w:val="28"/>
        </w:rPr>
      </w:pPr>
      <w:r>
        <w:rPr>
          <w:sz w:val="28"/>
        </w:rPr>
        <w:t>В основу работы по управлению конфликтом интересов в Школе положены следующие принципы:</w:t>
      </w:r>
    </w:p>
    <w:p>
      <w:pPr>
        <w:pStyle w:val="7"/>
        <w:numPr>
          <w:ilvl w:val="0"/>
          <w:numId w:val="3"/>
        </w:numPr>
        <w:tabs>
          <w:tab w:val="left" w:pos="1062"/>
        </w:tabs>
        <w:spacing w:before="2"/>
        <w:ind w:right="104" w:firstLine="707"/>
        <w:rPr>
          <w:sz w:val="28"/>
        </w:rPr>
      </w:pPr>
      <w:r>
        <w:rPr>
          <w:sz w:val="28"/>
        </w:rPr>
        <w:t>обязательность раскрытия сведений о реальном или потенциальном конфликте интересов;</w:t>
      </w:r>
    </w:p>
    <w:p>
      <w:pPr>
        <w:pStyle w:val="7"/>
        <w:numPr>
          <w:ilvl w:val="0"/>
          <w:numId w:val="3"/>
        </w:numPr>
        <w:tabs>
          <w:tab w:val="left" w:pos="1117"/>
        </w:tabs>
        <w:ind w:right="105" w:firstLine="707"/>
        <w:rPr>
          <w:sz w:val="28"/>
        </w:rPr>
      </w:pPr>
      <w:r>
        <w:rPr>
          <w:sz w:val="28"/>
        </w:rPr>
        <w:t>индивидуальное рассмотрение и оценка рисков для Школы при выявлении каждого конфликта интересов и его урегулирование;</w:t>
      </w:r>
    </w:p>
    <w:p>
      <w:pPr>
        <w:pStyle w:val="7"/>
        <w:numPr>
          <w:ilvl w:val="0"/>
          <w:numId w:val="3"/>
        </w:numPr>
        <w:tabs>
          <w:tab w:val="left" w:pos="1141"/>
        </w:tabs>
        <w:ind w:right="104" w:firstLine="707"/>
        <w:rPr>
          <w:sz w:val="28"/>
        </w:rPr>
      </w:pPr>
      <w:r>
        <w:rPr>
          <w:sz w:val="28"/>
        </w:rPr>
        <w:t>конфиденциальность процесса раскрытия сведений о конфликте интересов и процесса его урегулирования;</w:t>
      </w:r>
    </w:p>
    <w:p>
      <w:pPr>
        <w:pStyle w:val="7"/>
        <w:numPr>
          <w:ilvl w:val="0"/>
          <w:numId w:val="3"/>
        </w:numPr>
        <w:tabs>
          <w:tab w:val="left" w:pos="1266"/>
        </w:tabs>
        <w:ind w:right="107" w:firstLine="707"/>
        <w:rPr>
          <w:sz w:val="28"/>
        </w:rPr>
      </w:pPr>
      <w:r>
        <w:rPr>
          <w:sz w:val="28"/>
        </w:rPr>
        <w:t>соблюдение баланса интересов Школы и работника при урегулировании конфликта интересов;</w:t>
      </w:r>
    </w:p>
    <w:p>
      <w:pPr>
        <w:pStyle w:val="7"/>
        <w:numPr>
          <w:ilvl w:val="0"/>
          <w:numId w:val="3"/>
        </w:numPr>
        <w:tabs>
          <w:tab w:val="left" w:pos="1000"/>
        </w:tabs>
        <w:ind w:right="104" w:firstLine="707"/>
        <w:rPr>
          <w:sz w:val="28"/>
        </w:rPr>
      </w:pPr>
      <w:r>
        <w:rPr>
          <w:sz w:val="28"/>
        </w:rPr>
        <w:t xml:space="preserve">защита работника от преследования в связи с сообщением о конфликте интересов, который был своевременно раскрыт работником и урегулирован </w:t>
      </w:r>
      <w:r>
        <w:rPr>
          <w:spacing w:val="-2"/>
          <w:sz w:val="28"/>
        </w:rPr>
        <w:t>(предотвращен).</w:t>
      </w:r>
    </w:p>
    <w:p>
      <w:pPr>
        <w:pStyle w:val="5"/>
        <w:spacing w:before="1"/>
      </w:pPr>
    </w:p>
    <w:p>
      <w:pPr>
        <w:pStyle w:val="7"/>
        <w:numPr>
          <w:ilvl w:val="0"/>
          <w:numId w:val="1"/>
        </w:numPr>
        <w:tabs>
          <w:tab w:val="left" w:pos="1854"/>
        </w:tabs>
        <w:spacing w:before="1" w:line="242" w:lineRule="auto"/>
        <w:ind w:left="3281" w:right="850" w:hanging="1709"/>
        <w:jc w:val="left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раскрытия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конфликта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интересов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работником и порядок его урегулирования</w:t>
      </w:r>
    </w:p>
    <w:p>
      <w:pPr>
        <w:pStyle w:val="5"/>
        <w:spacing w:before="1"/>
        <w:rPr>
          <w:b/>
          <w:sz w:val="27"/>
        </w:rPr>
      </w:pPr>
    </w:p>
    <w:p>
      <w:pPr>
        <w:pStyle w:val="7"/>
        <w:numPr>
          <w:ilvl w:val="1"/>
          <w:numId w:val="1"/>
        </w:numPr>
        <w:tabs>
          <w:tab w:val="left" w:pos="1358"/>
        </w:tabs>
        <w:ind w:left="121" w:right="104" w:firstLine="707"/>
        <w:rPr>
          <w:sz w:val="28"/>
        </w:rPr>
      </w:pPr>
      <w:r>
        <w:rPr>
          <w:sz w:val="28"/>
        </w:rPr>
        <w:t>Процедура раскрытия конфликта интересов доводится до сведения всех работников Школы. Устанавливаются следующие виды раскрытия конфликта интересов, в том числе:</w:t>
      </w:r>
    </w:p>
    <w:p>
      <w:pPr>
        <w:pStyle w:val="7"/>
        <w:numPr>
          <w:ilvl w:val="0"/>
          <w:numId w:val="3"/>
        </w:numPr>
        <w:tabs>
          <w:tab w:val="left" w:pos="993"/>
        </w:tabs>
        <w:spacing w:line="321" w:lineRule="exact"/>
        <w:ind w:left="992" w:hanging="164"/>
        <w:rPr>
          <w:sz w:val="28"/>
        </w:rPr>
      </w:pPr>
      <w:r>
        <w:rPr>
          <w:sz w:val="28"/>
        </w:rPr>
        <w:t>раскрытие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работу;</w:t>
      </w:r>
    </w:p>
    <w:p>
      <w:pPr>
        <w:pStyle w:val="7"/>
        <w:numPr>
          <w:ilvl w:val="0"/>
          <w:numId w:val="3"/>
        </w:numPr>
        <w:tabs>
          <w:tab w:val="left" w:pos="1019"/>
        </w:tabs>
        <w:spacing w:before="2"/>
        <w:ind w:left="121" w:right="109" w:firstLine="708"/>
        <w:rPr>
          <w:sz w:val="28"/>
        </w:rPr>
      </w:pPr>
      <w:r>
        <w:rPr>
          <w:sz w:val="28"/>
        </w:rPr>
        <w:t xml:space="preserve">раскрытие сведений о конфликте интересов при назначении на новую </w:t>
      </w:r>
      <w:r>
        <w:rPr>
          <w:spacing w:val="-2"/>
          <w:sz w:val="28"/>
        </w:rPr>
        <w:t>должность;</w:t>
      </w:r>
    </w:p>
    <w:p>
      <w:pPr>
        <w:pStyle w:val="7"/>
        <w:numPr>
          <w:ilvl w:val="0"/>
          <w:numId w:val="3"/>
        </w:numPr>
        <w:tabs>
          <w:tab w:val="left" w:pos="1163"/>
        </w:tabs>
        <w:ind w:left="121" w:right="104" w:firstLine="707"/>
        <w:rPr>
          <w:sz w:val="28"/>
        </w:rPr>
      </w:pPr>
      <w:r>
        <w:rPr>
          <w:sz w:val="28"/>
        </w:rPr>
        <w:t>разовое раскрытие сведений по мере возникновения ситуаций конфликта интересов.</w:t>
      </w:r>
    </w:p>
    <w:p>
      <w:pPr>
        <w:pStyle w:val="7"/>
        <w:numPr>
          <w:ilvl w:val="1"/>
          <w:numId w:val="1"/>
        </w:numPr>
        <w:tabs>
          <w:tab w:val="left" w:pos="1528"/>
        </w:tabs>
        <w:ind w:left="121" w:right="104" w:firstLine="566"/>
        <w:rPr>
          <w:sz w:val="28"/>
        </w:rPr>
      </w:pPr>
      <w:r>
        <w:rPr>
          <w:sz w:val="28"/>
        </w:rPr>
        <w:t xml:space="preserve">Работник обязан уведомить о наличии как личной заинтересованности, которая может привести к конфликту интересов, так и о возникающих или имеющихся конфликтах интересов других работников </w:t>
      </w:r>
      <w:r>
        <w:rPr>
          <w:spacing w:val="-2"/>
          <w:sz w:val="28"/>
        </w:rPr>
        <w:t>Школы.</w:t>
      </w:r>
    </w:p>
    <w:p>
      <w:pPr>
        <w:pStyle w:val="5"/>
        <w:ind w:left="121" w:right="100" w:firstLine="566"/>
        <w:jc w:val="both"/>
      </w:pPr>
      <w:r>
        <w:t xml:space="preserve">4.3 Раскрытие сведений о конфликте интересов осуществляется в письменном виде по форме согласно приложению 1 и 2 к настоящему </w:t>
      </w:r>
      <w:r>
        <w:rPr>
          <w:spacing w:val="-2"/>
        </w:rPr>
        <w:t>Положению.</w:t>
      </w:r>
    </w:p>
    <w:p>
      <w:pPr>
        <w:pStyle w:val="7"/>
        <w:numPr>
          <w:ilvl w:val="1"/>
          <w:numId w:val="4"/>
        </w:numPr>
        <w:tabs>
          <w:tab w:val="left" w:pos="1324"/>
        </w:tabs>
        <w:ind w:right="104" w:firstLine="566"/>
        <w:jc w:val="both"/>
        <w:rPr>
          <w:sz w:val="28"/>
        </w:rPr>
      </w:pPr>
      <w:r>
        <w:rPr>
          <w:sz w:val="28"/>
        </w:rPr>
        <w:t>Уведомление работника подлежит обязательной регистрации в журнале регистрации уведомлений о наличии личной заинтересованности или возникновения конфликта интересов (далее - Журнал регистрации).</w:t>
      </w:r>
    </w:p>
    <w:p>
      <w:pPr>
        <w:pStyle w:val="7"/>
        <w:numPr>
          <w:ilvl w:val="1"/>
          <w:numId w:val="4"/>
        </w:numPr>
        <w:tabs>
          <w:tab w:val="left" w:pos="1250"/>
        </w:tabs>
        <w:spacing w:line="322" w:lineRule="exact"/>
        <w:ind w:left="1249" w:hanging="563"/>
        <w:jc w:val="both"/>
        <w:rPr>
          <w:sz w:val="28"/>
        </w:rPr>
      </w:pPr>
      <w:r>
        <w:rPr>
          <w:sz w:val="28"/>
        </w:rPr>
        <w:t>Журнал</w:t>
      </w:r>
      <w:r>
        <w:rPr>
          <w:spacing w:val="-8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секретаря учебной части</w:t>
      </w:r>
      <w:r>
        <w:rPr>
          <w:spacing w:val="-2"/>
          <w:sz w:val="28"/>
        </w:rPr>
        <w:t>.</w:t>
      </w:r>
    </w:p>
    <w:p>
      <w:pPr>
        <w:pStyle w:val="7"/>
        <w:numPr>
          <w:ilvl w:val="1"/>
          <w:numId w:val="4"/>
        </w:numPr>
        <w:tabs>
          <w:tab w:val="left" w:pos="1174"/>
        </w:tabs>
        <w:ind w:right="103" w:firstLine="557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конфиденциального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рассмотрения представленных сведений и урегулирования конфликта интересов. Поступившая информация должна быть тщательно проверена Комиссией по противодействию коррупции с целью оценки серьезности возникающих для Школы рисков и выбора наиболее подходящей формы урегулирования конфликта интересов.</w:t>
      </w:r>
    </w:p>
    <w:p>
      <w:pPr>
        <w:jc w:val="both"/>
        <w:rPr>
          <w:sz w:val="28"/>
        </w:rPr>
        <w:sectPr>
          <w:pgSz w:w="11910" w:h="16840"/>
          <w:pgMar w:top="709" w:right="740" w:bottom="280" w:left="1440" w:header="720" w:footer="720" w:gutter="0"/>
          <w:cols w:space="720" w:num="1"/>
        </w:sectPr>
      </w:pPr>
    </w:p>
    <w:p>
      <w:pPr>
        <w:pStyle w:val="7"/>
        <w:numPr>
          <w:ilvl w:val="1"/>
          <w:numId w:val="4"/>
        </w:numPr>
        <w:tabs>
          <w:tab w:val="left" w:pos="1440"/>
        </w:tabs>
        <w:spacing w:before="75"/>
        <w:ind w:left="120" w:right="105" w:firstLine="707"/>
        <w:jc w:val="both"/>
        <w:rPr>
          <w:sz w:val="28"/>
        </w:rPr>
      </w:pPr>
      <w:r>
        <w:rPr>
          <w:sz w:val="28"/>
        </w:rPr>
        <w:t>В итоге этой работы Комиссия может прийти к выводу, что ситуация, сведения о которой были представлены работником, не является конфликтом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способах </w:t>
      </w:r>
      <w:r>
        <w:rPr>
          <w:spacing w:val="-2"/>
          <w:sz w:val="28"/>
        </w:rPr>
        <w:t>урегулирования.</w:t>
      </w:r>
    </w:p>
    <w:p>
      <w:pPr>
        <w:pStyle w:val="7"/>
        <w:numPr>
          <w:ilvl w:val="1"/>
          <w:numId w:val="4"/>
        </w:numPr>
        <w:tabs>
          <w:tab w:val="left" w:pos="1364"/>
        </w:tabs>
        <w:spacing w:line="242" w:lineRule="auto"/>
        <w:ind w:left="120" w:right="105" w:firstLine="707"/>
        <w:jc w:val="both"/>
        <w:rPr>
          <w:sz w:val="28"/>
        </w:rPr>
      </w:pPr>
      <w:r>
        <w:rPr>
          <w:sz w:val="28"/>
        </w:rPr>
        <w:t>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>
      <w:pPr>
        <w:pStyle w:val="7"/>
        <w:numPr>
          <w:ilvl w:val="0"/>
          <w:numId w:val="5"/>
        </w:numPr>
        <w:tabs>
          <w:tab w:val="left" w:pos="1062"/>
        </w:tabs>
        <w:ind w:right="105" w:firstLine="707"/>
        <w:rPr>
          <w:sz w:val="28"/>
        </w:rPr>
      </w:pPr>
      <w:r>
        <w:rPr>
          <w:sz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>
      <w:pPr>
        <w:pStyle w:val="7"/>
        <w:numPr>
          <w:ilvl w:val="0"/>
          <w:numId w:val="5"/>
        </w:numPr>
        <w:tabs>
          <w:tab w:val="left" w:pos="1035"/>
        </w:tabs>
        <w:ind w:right="106" w:firstLine="707"/>
        <w:rPr>
          <w:sz w:val="28"/>
        </w:rPr>
      </w:pPr>
      <w:r>
        <w:rPr>
          <w:sz w:val="28"/>
        </w:rPr>
        <w:t xml:space="preserve"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</w:t>
      </w:r>
      <w:r>
        <w:rPr>
          <w:spacing w:val="-2"/>
          <w:sz w:val="28"/>
        </w:rPr>
        <w:t>интересов;</w:t>
      </w:r>
    </w:p>
    <w:p>
      <w:pPr>
        <w:pStyle w:val="7"/>
        <w:numPr>
          <w:ilvl w:val="0"/>
          <w:numId w:val="5"/>
        </w:numPr>
        <w:tabs>
          <w:tab w:val="left" w:pos="992"/>
        </w:tabs>
        <w:spacing w:line="322" w:lineRule="exact"/>
        <w:ind w:left="991" w:hanging="164"/>
        <w:rPr>
          <w:sz w:val="28"/>
        </w:rPr>
      </w:pPr>
      <w:r>
        <w:rPr>
          <w:sz w:val="28"/>
        </w:rPr>
        <w:t>пересмотр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работника;</w:t>
      </w:r>
    </w:p>
    <w:p>
      <w:pPr>
        <w:pStyle w:val="7"/>
        <w:numPr>
          <w:ilvl w:val="0"/>
          <w:numId w:val="5"/>
        </w:numPr>
        <w:tabs>
          <w:tab w:val="left" w:pos="1069"/>
        </w:tabs>
        <w:ind w:right="105" w:firstLine="707"/>
        <w:rPr>
          <w:sz w:val="28"/>
        </w:rPr>
      </w:pPr>
      <w:r>
        <w:rPr>
          <w:sz w:val="28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>
      <w:pPr>
        <w:pStyle w:val="7"/>
        <w:numPr>
          <w:ilvl w:val="0"/>
          <w:numId w:val="5"/>
        </w:numPr>
        <w:tabs>
          <w:tab w:val="left" w:pos="1009"/>
        </w:tabs>
        <w:ind w:right="104" w:firstLine="707"/>
        <w:rPr>
          <w:sz w:val="28"/>
        </w:rPr>
      </w:pPr>
      <w:r>
        <w:rPr>
          <w:sz w:val="28"/>
        </w:rPr>
        <w:t>отказ работника от своего личного интереса, порождающего конфликт с интересами Школы;</w:t>
      </w:r>
    </w:p>
    <w:p>
      <w:pPr>
        <w:pStyle w:val="7"/>
        <w:numPr>
          <w:ilvl w:val="0"/>
          <w:numId w:val="5"/>
        </w:numPr>
        <w:tabs>
          <w:tab w:val="left" w:pos="992"/>
        </w:tabs>
        <w:spacing w:line="321" w:lineRule="exact"/>
        <w:ind w:left="991" w:hanging="164"/>
        <w:rPr>
          <w:sz w:val="28"/>
        </w:rPr>
      </w:pPr>
      <w:r>
        <w:rPr>
          <w:sz w:val="28"/>
        </w:rPr>
        <w:t>увольнение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работника;</w:t>
      </w:r>
    </w:p>
    <w:p>
      <w:pPr>
        <w:pStyle w:val="7"/>
        <w:numPr>
          <w:ilvl w:val="0"/>
          <w:numId w:val="5"/>
        </w:numPr>
        <w:tabs>
          <w:tab w:val="left" w:pos="1086"/>
        </w:tabs>
        <w:ind w:right="104" w:firstLine="707"/>
        <w:rPr>
          <w:sz w:val="28"/>
        </w:rPr>
      </w:pPr>
      <w:r>
        <w:rPr>
          <w:sz w:val="28"/>
        </w:rPr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</w:t>
      </w:r>
      <w:r>
        <w:rPr>
          <w:spacing w:val="-2"/>
          <w:sz w:val="28"/>
        </w:rPr>
        <w:t>обязанностей.</w:t>
      </w:r>
    </w:p>
    <w:p>
      <w:pPr>
        <w:pStyle w:val="7"/>
        <w:numPr>
          <w:ilvl w:val="1"/>
          <w:numId w:val="4"/>
        </w:numPr>
        <w:tabs>
          <w:tab w:val="left" w:pos="1359"/>
        </w:tabs>
        <w:ind w:left="120" w:right="105" w:firstLine="707"/>
        <w:jc w:val="both"/>
        <w:rPr>
          <w:sz w:val="28"/>
        </w:rPr>
      </w:pPr>
      <w:r>
        <w:rPr>
          <w:sz w:val="28"/>
        </w:rPr>
        <w:t>Приведенный перечень способов разрешения конфликта интересов 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исчерпывающим.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 конкретном случае по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договоренности Школы и работника, раскрывшего сведения о конфликте интересов, могут быть найдены иные формы его урегулирования.</w:t>
      </w:r>
    </w:p>
    <w:p>
      <w:pPr>
        <w:pStyle w:val="7"/>
        <w:numPr>
          <w:ilvl w:val="1"/>
          <w:numId w:val="4"/>
        </w:numPr>
        <w:tabs>
          <w:tab w:val="left" w:pos="1624"/>
        </w:tabs>
        <w:ind w:left="120" w:right="103" w:firstLine="707"/>
        <w:jc w:val="both"/>
        <w:rPr>
          <w:sz w:val="28"/>
        </w:rPr>
      </w:pPr>
      <w:r>
        <w:rPr>
          <w:sz w:val="28"/>
        </w:rPr>
        <w:t>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принятые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Школы.</w:t>
      </w:r>
    </w:p>
    <w:p>
      <w:pPr>
        <w:pStyle w:val="5"/>
        <w:spacing w:before="8"/>
        <w:rPr>
          <w:sz w:val="27"/>
        </w:rPr>
      </w:pPr>
    </w:p>
    <w:p>
      <w:pPr>
        <w:pStyle w:val="7"/>
        <w:numPr>
          <w:ilvl w:val="0"/>
          <w:numId w:val="1"/>
        </w:numPr>
        <w:tabs>
          <w:tab w:val="left" w:pos="1948"/>
        </w:tabs>
        <w:ind w:left="1189" w:right="119" w:firstLine="477"/>
        <w:jc w:val="left"/>
        <w:rPr>
          <w:b/>
          <w:sz w:val="28"/>
        </w:rPr>
      </w:pPr>
      <w:r>
        <w:rPr>
          <w:b/>
          <w:sz w:val="28"/>
        </w:rPr>
        <w:t>Лица, ответственные за прием сведений о возникшем (имеющемся)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конфликте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интересов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рассмотрение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сведений</w:t>
      </w:r>
    </w:p>
    <w:p>
      <w:pPr>
        <w:pStyle w:val="5"/>
        <w:spacing w:before="7"/>
        <w:rPr>
          <w:b/>
          <w:sz w:val="27"/>
        </w:rPr>
      </w:pPr>
    </w:p>
    <w:p>
      <w:pPr>
        <w:pStyle w:val="7"/>
        <w:numPr>
          <w:ilvl w:val="1"/>
          <w:numId w:val="6"/>
        </w:numPr>
        <w:tabs>
          <w:tab w:val="left" w:pos="1470"/>
          <w:tab w:val="left" w:pos="1471"/>
          <w:tab w:val="left" w:pos="2696"/>
          <w:tab w:val="left" w:pos="4875"/>
          <w:tab w:val="left" w:pos="5326"/>
          <w:tab w:val="left" w:pos="6286"/>
          <w:tab w:val="left" w:pos="7598"/>
          <w:tab w:val="left" w:pos="7956"/>
        </w:tabs>
        <w:spacing w:before="1"/>
        <w:ind w:right="105" w:firstLine="707"/>
        <w:rPr>
          <w:sz w:val="28"/>
        </w:rPr>
      </w:pPr>
      <w:r>
        <w:rPr>
          <w:spacing w:val="-2"/>
          <w:sz w:val="28"/>
        </w:rPr>
        <w:t>Лицами,</w:t>
      </w:r>
      <w:r>
        <w:rPr>
          <w:sz w:val="28"/>
        </w:rPr>
        <w:tab/>
      </w:r>
      <w:r>
        <w:rPr>
          <w:spacing w:val="-2"/>
          <w:sz w:val="28"/>
        </w:rPr>
        <w:t>ответственными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прием</w:t>
      </w:r>
      <w:r>
        <w:rPr>
          <w:sz w:val="28"/>
        </w:rPr>
        <w:tab/>
      </w:r>
      <w:r>
        <w:rPr>
          <w:spacing w:val="-2"/>
          <w:sz w:val="28"/>
        </w:rPr>
        <w:t>сведений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 xml:space="preserve">возникающих </w:t>
      </w:r>
      <w:r>
        <w:rPr>
          <w:sz w:val="28"/>
        </w:rPr>
        <w:t>(имеющихся) конфликтах интересов, являются:</w:t>
      </w:r>
    </w:p>
    <w:p>
      <w:pPr>
        <w:pStyle w:val="7"/>
        <w:numPr>
          <w:ilvl w:val="0"/>
          <w:numId w:val="7"/>
        </w:numPr>
        <w:tabs>
          <w:tab w:val="left" w:pos="285"/>
        </w:tabs>
        <w:spacing w:line="321" w:lineRule="exact"/>
        <w:ind w:left="284"/>
        <w:jc w:val="left"/>
        <w:rPr>
          <w:sz w:val="28"/>
        </w:rPr>
      </w:pPr>
      <w:r>
        <w:rPr>
          <w:sz w:val="28"/>
        </w:rPr>
        <w:t>директор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Школы;</w:t>
      </w:r>
    </w:p>
    <w:p>
      <w:pPr>
        <w:pStyle w:val="7"/>
        <w:numPr>
          <w:ilvl w:val="0"/>
          <w:numId w:val="7"/>
        </w:numPr>
        <w:tabs>
          <w:tab w:val="left" w:pos="285"/>
        </w:tabs>
        <w:spacing w:line="322" w:lineRule="exact"/>
        <w:ind w:left="284"/>
        <w:jc w:val="left"/>
        <w:rPr>
          <w:sz w:val="28"/>
        </w:rPr>
      </w:pPr>
      <w:r>
        <w:rPr>
          <w:sz w:val="28"/>
        </w:rPr>
        <w:t>председатель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>
      <w:pPr>
        <w:pStyle w:val="7"/>
        <w:numPr>
          <w:ilvl w:val="0"/>
          <w:numId w:val="7"/>
        </w:numPr>
        <w:tabs>
          <w:tab w:val="left" w:pos="285"/>
        </w:tabs>
        <w:spacing w:line="322" w:lineRule="exact"/>
        <w:ind w:left="284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9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>
      <w:pPr>
        <w:pStyle w:val="7"/>
        <w:numPr>
          <w:ilvl w:val="0"/>
          <w:numId w:val="7"/>
        </w:numPr>
        <w:tabs>
          <w:tab w:val="left" w:pos="355"/>
        </w:tabs>
        <w:spacing w:before="2"/>
        <w:ind w:left="354" w:hanging="234"/>
        <w:jc w:val="left"/>
        <w:rPr>
          <w:sz w:val="28"/>
        </w:rPr>
      </w:pPr>
      <w:r>
        <w:rPr>
          <w:sz w:val="28"/>
        </w:rPr>
        <w:t>секретарь учебной 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работу);</w:t>
      </w:r>
    </w:p>
    <w:p>
      <w:pPr>
        <w:rPr>
          <w:sz w:val="28"/>
        </w:rPr>
        <w:sectPr>
          <w:pgSz w:w="11910" w:h="16840"/>
          <w:pgMar w:top="1320" w:right="740" w:bottom="280" w:left="1440" w:header="720" w:footer="720" w:gutter="0"/>
          <w:cols w:space="720" w:num="1"/>
        </w:sectPr>
      </w:pPr>
    </w:p>
    <w:p>
      <w:pPr>
        <w:pStyle w:val="7"/>
        <w:numPr>
          <w:ilvl w:val="0"/>
          <w:numId w:val="7"/>
        </w:numPr>
        <w:tabs>
          <w:tab w:val="left" w:pos="466"/>
        </w:tabs>
        <w:spacing w:before="75"/>
        <w:ind w:right="106" w:firstLine="0"/>
        <w:rPr>
          <w:sz w:val="28"/>
        </w:rPr>
      </w:pPr>
      <w:r>
        <w:rPr>
          <w:sz w:val="28"/>
        </w:rPr>
        <w:t xml:space="preserve">должностное лицо, ответственное за противодействие коррупции в </w:t>
      </w:r>
      <w:r>
        <w:rPr>
          <w:spacing w:val="-2"/>
          <w:sz w:val="28"/>
        </w:rPr>
        <w:t>учреждении.</w:t>
      </w:r>
    </w:p>
    <w:p>
      <w:pPr>
        <w:pStyle w:val="7"/>
        <w:numPr>
          <w:ilvl w:val="1"/>
          <w:numId w:val="6"/>
        </w:numPr>
        <w:tabs>
          <w:tab w:val="left" w:pos="1484"/>
        </w:tabs>
        <w:ind w:left="119" w:right="104" w:firstLine="707"/>
        <w:rPr>
          <w:sz w:val="28"/>
          <w:u w:val="single"/>
        </w:rPr>
      </w:pPr>
      <w:r>
        <w:rPr>
          <w:sz w:val="28"/>
        </w:rPr>
        <w:t xml:space="preserve">Полученная информация ответственными лицами </w:t>
      </w:r>
      <w:r>
        <w:rPr>
          <w:sz w:val="28"/>
          <w:u w:val="single"/>
        </w:rPr>
        <w:t>немедленно</w:t>
      </w:r>
      <w:r>
        <w:rPr>
          <w:sz w:val="28"/>
        </w:rPr>
        <w:t xml:space="preserve"> доводится до директора Школы и Комиссии по противодействию коррупции. Срок рассмотрения информации о возникающих (имеющихся) конфликтов интересов </w:t>
      </w:r>
      <w:r>
        <w:rPr>
          <w:sz w:val="28"/>
          <w:u w:val="single"/>
        </w:rPr>
        <w:t>не может превышать трех рабочих дней</w:t>
      </w:r>
      <w:r>
        <w:rPr>
          <w:sz w:val="28"/>
        </w:rPr>
        <w:t xml:space="preserve">, в течение которой Комиссия по противодействию коррупции выносит решение о проведении проверки данной информации. Проверка информации и материалов осуществляется в </w:t>
      </w:r>
      <w:r>
        <w:rPr>
          <w:sz w:val="28"/>
          <w:u w:val="single"/>
        </w:rPr>
        <w:t>месячный срок со дня принятия решения о ее проведении</w:t>
      </w:r>
      <w:r>
        <w:rPr>
          <w:sz w:val="28"/>
        </w:rPr>
        <w:t xml:space="preserve">. Срок проверки может быть продлен </w:t>
      </w:r>
      <w:r>
        <w:rPr>
          <w:sz w:val="28"/>
          <w:u w:val="single"/>
        </w:rPr>
        <w:t>до двух месяцев по решению</w:t>
      </w:r>
      <w:r>
        <w:rPr>
          <w:spacing w:val="40"/>
          <w:sz w:val="28"/>
          <w:u w:val="single"/>
        </w:rPr>
        <w:t xml:space="preserve"> </w:t>
      </w:r>
      <w:r>
        <w:rPr>
          <w:sz w:val="28"/>
          <w:u w:val="single"/>
        </w:rPr>
        <w:t>председателя Комиссии.</w:t>
      </w:r>
    </w:p>
    <w:p>
      <w:pPr>
        <w:pStyle w:val="7"/>
        <w:numPr>
          <w:ilvl w:val="1"/>
          <w:numId w:val="6"/>
        </w:numPr>
        <w:tabs>
          <w:tab w:val="left" w:pos="1325"/>
        </w:tabs>
        <w:ind w:left="119" w:right="104" w:firstLine="707"/>
        <w:rPr>
          <w:sz w:val="28"/>
        </w:rPr>
      </w:pPr>
      <w:r>
        <w:rPr>
          <w:sz w:val="28"/>
        </w:rPr>
        <w:t>Заинтересованные лица должны 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промедления сообщать о любых конфликтах</w:t>
      </w:r>
      <w:r>
        <w:rPr>
          <w:spacing w:val="3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сути</w:t>
      </w:r>
      <w:r>
        <w:rPr>
          <w:spacing w:val="34"/>
          <w:sz w:val="28"/>
        </w:rPr>
        <w:t xml:space="preserve"> </w:t>
      </w:r>
      <w:r>
        <w:rPr>
          <w:sz w:val="28"/>
        </w:rPr>
        <w:t>лицам,</w:t>
      </w:r>
      <w:r>
        <w:rPr>
          <w:spacing w:val="33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п.</w:t>
      </w:r>
    </w:p>
    <w:p>
      <w:pPr>
        <w:pStyle w:val="5"/>
        <w:ind w:left="119" w:right="106"/>
        <w:jc w:val="both"/>
      </w:pPr>
      <w:r>
        <w:t>5.1.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>
      <w:pPr>
        <w:pStyle w:val="7"/>
        <w:numPr>
          <w:ilvl w:val="1"/>
          <w:numId w:val="8"/>
        </w:numPr>
        <w:tabs>
          <w:tab w:val="left" w:pos="1357"/>
        </w:tabs>
        <w:ind w:right="105" w:firstLine="708"/>
        <w:rPr>
          <w:sz w:val="28"/>
        </w:rPr>
      </w:pPr>
      <w:r>
        <w:rPr>
          <w:sz w:val="28"/>
        </w:rPr>
        <w:t>В случае, когда член Комиссии и заинтересованное лицо – один и тот же человек, такой член (члены) Комиссии в обсуждении конфликта интересов и голосовании участия не принимает. В случае, когда конфликт интересов касается директора Школы, он также не участвует в принятии решений по этому вопросу.</w:t>
      </w:r>
    </w:p>
    <w:p>
      <w:pPr>
        <w:pStyle w:val="7"/>
        <w:numPr>
          <w:ilvl w:val="1"/>
          <w:numId w:val="8"/>
        </w:numPr>
        <w:tabs>
          <w:tab w:val="left" w:pos="1390"/>
        </w:tabs>
        <w:ind w:right="105" w:firstLine="707"/>
        <w:rPr>
          <w:sz w:val="28"/>
        </w:rPr>
      </w:pPr>
      <w:r>
        <w:rPr>
          <w:sz w:val="28"/>
        </w:rPr>
        <w:t xml:space="preserve">Рассмотрение полученной информации проводится Комиссией по противодействию коррупции. Участие работника, подавшего сведения о возникающих (имеющихся) конфликтах интересов, в заседании Комиссии по его желанию. 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его отсутствии. Решение Комиссии оформляется </w:t>
      </w:r>
      <w:r>
        <w:rPr>
          <w:spacing w:val="-2"/>
          <w:sz w:val="28"/>
        </w:rPr>
        <w:t>протоколом.</w:t>
      </w:r>
    </w:p>
    <w:p>
      <w:pPr>
        <w:pStyle w:val="5"/>
        <w:spacing w:before="2"/>
      </w:pPr>
    </w:p>
    <w:p>
      <w:pPr>
        <w:pStyle w:val="7"/>
        <w:numPr>
          <w:ilvl w:val="0"/>
          <w:numId w:val="1"/>
        </w:numPr>
        <w:tabs>
          <w:tab w:val="left" w:pos="2345"/>
        </w:tabs>
        <w:ind w:left="1418" w:right="1344" w:hanging="567"/>
        <w:jc w:val="center"/>
        <w:rPr>
          <w:b/>
          <w:sz w:val="28"/>
        </w:rPr>
      </w:pPr>
      <w:r>
        <w:rPr>
          <w:b/>
          <w:sz w:val="28"/>
        </w:rPr>
        <w:t>Обязанности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связи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предупреждением и противодействием коррупции, а также с </w:t>
      </w:r>
      <w:r>
        <w:rPr>
          <w:b/>
          <w:sz w:val="28"/>
        </w:rPr>
        <w:t>раскрытием и урегулированием конфликта интересов</w:t>
      </w:r>
    </w:p>
    <w:p>
      <w:pPr>
        <w:pStyle w:val="5"/>
        <w:spacing w:before="7"/>
        <w:rPr>
          <w:b/>
          <w:sz w:val="27"/>
        </w:rPr>
      </w:pPr>
    </w:p>
    <w:p>
      <w:pPr>
        <w:pStyle w:val="5"/>
        <w:spacing w:before="1"/>
        <w:ind w:left="119" w:right="103" w:firstLine="708"/>
        <w:jc w:val="both"/>
      </w:pPr>
      <w:r>
        <w:t>6.1. Работник обязан воздерживаться от совершения и (или) участия в совершении коррупционных правонарушений в интересах или от имени организации.</w:t>
      </w:r>
    </w:p>
    <w:p>
      <w:pPr>
        <w:pStyle w:val="5"/>
        <w:spacing w:before="1"/>
        <w:ind w:left="119" w:right="103" w:firstLine="708"/>
        <w:jc w:val="both"/>
      </w:pPr>
      <w:r>
        <w:t xml:space="preserve">6.2. Работник обязан воздерживаться от поведения, которое может быть истолковано окружающими как готовность совершить или учувствовать в совершении коррупционного правонарушения в интересах или от имени организации. </w:t>
      </w:r>
    </w:p>
    <w:p>
      <w:pPr>
        <w:pStyle w:val="5"/>
        <w:spacing w:before="1"/>
        <w:ind w:left="119" w:right="103" w:firstLine="708"/>
        <w:jc w:val="both"/>
      </w:pPr>
      <w:r>
        <w:t>6.3. Работник обязан незамедлительно информировать непосредственного руководителя/лицо ответственное за реализацию антикоррупционной политики/руководство организации о случаях склонения работника к совершению коррупционных правонарушений.</w:t>
      </w:r>
    </w:p>
    <w:p>
      <w:pPr>
        <w:pStyle w:val="5"/>
        <w:spacing w:before="1"/>
        <w:ind w:left="119" w:right="103" w:firstLine="708"/>
        <w:jc w:val="both"/>
      </w:pPr>
      <w:r>
        <w:t>6.4. Работник обязан незамедлительно информировать непосредственного руководителя/лицо ответственное за реализацию антикоррупционной политики/руководство организации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лицами.</w:t>
      </w:r>
    </w:p>
    <w:p>
      <w:pPr>
        <w:pStyle w:val="5"/>
        <w:spacing w:before="1"/>
        <w:ind w:left="119" w:right="103" w:firstLine="708"/>
        <w:jc w:val="both"/>
      </w:pPr>
      <w:r>
        <w:t>6.5. Работник обязан сообщить непосредственному начальнику или иному ответственному лицу о возможности возникновения либо возникновением у работника конфликте интересов.</w:t>
      </w:r>
    </w:p>
    <w:p>
      <w:pPr>
        <w:pStyle w:val="5"/>
        <w:spacing w:before="1"/>
        <w:ind w:left="119" w:right="103" w:firstLine="708"/>
        <w:jc w:val="both"/>
      </w:pPr>
      <w:r>
        <w:t>6.6. Содействовать урегулированию возникшего конфликта интересов.</w:t>
      </w:r>
    </w:p>
    <w:p>
      <w:pPr>
        <w:pStyle w:val="5"/>
        <w:spacing w:before="1"/>
        <w:ind w:left="119" w:right="103" w:firstLine="708"/>
        <w:jc w:val="both"/>
      </w:pPr>
    </w:p>
    <w:p>
      <w:pPr>
        <w:pStyle w:val="7"/>
        <w:tabs>
          <w:tab w:val="left" w:pos="1228"/>
        </w:tabs>
        <w:spacing w:before="60"/>
        <w:ind w:left="1418" w:right="1003" w:firstLine="0"/>
        <w:rPr>
          <w:b/>
          <w:sz w:val="28"/>
        </w:rPr>
      </w:pPr>
      <w:r>
        <w:rPr>
          <w:b/>
          <w:sz w:val="28"/>
        </w:rPr>
        <w:t>7. Ответственность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учреждения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несоблюдение положения о конфликте интересов</w:t>
      </w:r>
    </w:p>
    <w:p>
      <w:pPr>
        <w:pStyle w:val="5"/>
        <w:spacing w:before="5"/>
        <w:rPr>
          <w:b/>
          <w:sz w:val="27"/>
        </w:rPr>
      </w:pPr>
    </w:p>
    <w:p>
      <w:pPr>
        <w:tabs>
          <w:tab w:val="left" w:pos="1252"/>
        </w:tabs>
        <w:ind w:left="142" w:right="105" w:firstLine="709"/>
        <w:jc w:val="both"/>
        <w:rPr>
          <w:sz w:val="28"/>
        </w:rPr>
      </w:pPr>
      <w:r>
        <w:rPr>
          <w:sz w:val="28"/>
        </w:rPr>
        <w:t>7.1. За несоблюдение положения о конфликте интересов работник может быть привлечен к административной ответственности.</w:t>
      </w:r>
    </w:p>
    <w:p>
      <w:pPr>
        <w:tabs>
          <w:tab w:val="left" w:pos="1084"/>
        </w:tabs>
        <w:spacing w:before="2"/>
        <w:ind w:left="142" w:right="105" w:firstLine="709"/>
        <w:jc w:val="both"/>
        <w:rPr>
          <w:sz w:val="28"/>
        </w:rPr>
      </w:pPr>
      <w:r>
        <w:rPr>
          <w:sz w:val="28"/>
        </w:rPr>
        <w:t>7.2.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ТК РФ может быть расторгнут трудовой договор.</w:t>
      </w:r>
    </w:p>
    <w:p>
      <w:pPr>
        <w:jc w:val="both"/>
        <w:rPr>
          <w:sz w:val="28"/>
        </w:rPr>
        <w:sectPr>
          <w:pgSz w:w="11910" w:h="16840"/>
          <w:pgMar w:top="1340" w:right="740" w:bottom="280" w:left="1440" w:header="720" w:footer="720" w:gutter="0"/>
          <w:cols w:space="720" w:num="1"/>
        </w:sectPr>
      </w:pPr>
    </w:p>
    <w:p>
      <w:pPr>
        <w:spacing w:before="74"/>
        <w:ind w:left="8193" w:right="107" w:hanging="5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1 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Положению</w:t>
      </w:r>
    </w:p>
    <w:p>
      <w:pPr>
        <w:ind w:right="107"/>
        <w:jc w:val="right"/>
        <w:rPr>
          <w:sz w:val="24"/>
        </w:rPr>
      </w:pPr>
      <w:r>
        <w:rPr>
          <w:sz w:val="24"/>
        </w:rPr>
        <w:t xml:space="preserve">о конфликте </w:t>
      </w:r>
      <w:r>
        <w:rPr>
          <w:spacing w:val="-2"/>
          <w:sz w:val="24"/>
        </w:rPr>
        <w:t>интересов</w:t>
      </w:r>
    </w:p>
    <w:p>
      <w:pPr>
        <w:pStyle w:val="5"/>
        <w:rPr>
          <w:sz w:val="26"/>
        </w:rPr>
      </w:pPr>
    </w:p>
    <w:p>
      <w:pPr>
        <w:pStyle w:val="5"/>
        <w:rPr>
          <w:sz w:val="30"/>
        </w:rPr>
      </w:pPr>
    </w:p>
    <w:p>
      <w:pPr>
        <w:pStyle w:val="5"/>
        <w:spacing w:line="322" w:lineRule="exact"/>
        <w:ind w:right="251"/>
        <w:jc w:val="right"/>
      </w:pPr>
      <w:r>
        <w:t>Директору</w:t>
      </w:r>
      <w:r>
        <w:rPr>
          <w:spacing w:val="-6"/>
        </w:rPr>
        <w:t xml:space="preserve"> </w:t>
      </w:r>
      <w:r>
        <w:t xml:space="preserve">МОБУ «СОШ № 5» </w:t>
      </w:r>
    </w:p>
    <w:p>
      <w:pPr>
        <w:pStyle w:val="5"/>
        <w:spacing w:line="322" w:lineRule="exact"/>
        <w:ind w:right="251"/>
        <w:jc w:val="right"/>
      </w:pPr>
      <w:r>
        <w:t>с. Краснореченский А.И. Горшкову</w:t>
      </w:r>
    </w:p>
    <w:p>
      <w:pPr>
        <w:pStyle w:val="5"/>
        <w:spacing w:line="322" w:lineRule="exact"/>
        <w:ind w:right="251"/>
        <w:jc w:val="both"/>
      </w:pPr>
      <w:r>
        <w:t xml:space="preserve">                                                                               от _________________________</w:t>
      </w:r>
    </w:p>
    <w:p>
      <w:pPr>
        <w:pStyle w:val="5"/>
        <w:rPr>
          <w:sz w:val="30"/>
        </w:rPr>
      </w:pPr>
    </w:p>
    <w:p>
      <w:pPr>
        <w:pStyle w:val="5"/>
        <w:rPr>
          <w:sz w:val="30"/>
        </w:rPr>
      </w:pPr>
    </w:p>
    <w:p>
      <w:pPr>
        <w:pStyle w:val="5"/>
        <w:rPr>
          <w:sz w:val="30"/>
        </w:rPr>
      </w:pPr>
    </w:p>
    <w:p>
      <w:pPr>
        <w:pStyle w:val="5"/>
        <w:rPr>
          <w:sz w:val="30"/>
        </w:rPr>
      </w:pPr>
    </w:p>
    <w:p>
      <w:pPr>
        <w:pStyle w:val="5"/>
        <w:spacing w:before="2"/>
      </w:pPr>
    </w:p>
    <w:p>
      <w:pPr>
        <w:pStyle w:val="5"/>
        <w:ind w:left="704" w:right="696"/>
        <w:jc w:val="center"/>
      </w:pPr>
      <w:r>
        <w:rPr>
          <w:spacing w:val="-2"/>
        </w:rPr>
        <w:t>УВЕДОМЛЕНИЕ</w:t>
      </w:r>
    </w:p>
    <w:p>
      <w:pPr>
        <w:pStyle w:val="5"/>
        <w:tabs>
          <w:tab w:val="left" w:pos="990"/>
          <w:tab w:val="left" w:pos="2817"/>
          <w:tab w:val="left" w:pos="3321"/>
          <w:tab w:val="left" w:pos="4454"/>
          <w:tab w:val="left" w:pos="4833"/>
          <w:tab w:val="left" w:pos="6763"/>
          <w:tab w:val="left" w:pos="7785"/>
          <w:tab w:val="left" w:pos="8286"/>
        </w:tabs>
        <w:spacing w:before="100" w:line="322" w:lineRule="exact"/>
        <w:ind w:left="496"/>
      </w:pP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5"/>
        </w:rPr>
        <w:t>со</w:t>
      </w:r>
      <w:r>
        <w:tab/>
      </w:r>
      <w:r>
        <w:rPr>
          <w:spacing w:val="-2"/>
        </w:rPr>
        <w:t>статьей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закона</w:t>
      </w:r>
      <w:r>
        <w:tab/>
      </w:r>
      <w:r>
        <w:rPr>
          <w:spacing w:val="-5"/>
        </w:rPr>
        <w:t>от</w:t>
      </w:r>
      <w:r>
        <w:tab/>
      </w:r>
      <w:r>
        <w:rPr>
          <w:spacing w:val="-2"/>
        </w:rPr>
        <w:t>25.12.2008</w:t>
      </w:r>
    </w:p>
    <w:p>
      <w:pPr>
        <w:pStyle w:val="5"/>
        <w:ind w:left="120" w:right="4156" w:hanging="1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5"/>
        </w:rPr>
        <w:t xml:space="preserve"> </w:t>
      </w:r>
      <w:r>
        <w:t>"О</w:t>
      </w:r>
      <w:r>
        <w:rPr>
          <w:spacing w:val="40"/>
        </w:rPr>
        <w:t xml:space="preserve"> </w:t>
      </w:r>
      <w:r>
        <w:t>противодействии</w:t>
      </w:r>
      <w:r>
        <w:rPr>
          <w:spacing w:val="40"/>
        </w:rPr>
        <w:t xml:space="preserve"> </w:t>
      </w:r>
      <w:r>
        <w:t xml:space="preserve">коррупции" </w:t>
      </w:r>
      <w:r>
        <w:rPr>
          <w:spacing w:val="-6"/>
        </w:rPr>
        <w:t>Я,</w:t>
      </w:r>
    </w:p>
    <w:p>
      <w:pPr>
        <w:pStyle w:val="5"/>
        <w:spacing w:before="10"/>
        <w:rPr>
          <w:sz w:val="24"/>
        </w:rPr>
      </w:pPr>
      <w:r>
        <w:pict>
          <v:shape id="docshape1" o:spid="_x0000_s1054" o:spt="100" style="position:absolute;left:0pt;margin-left:78pt;margin-top:15.8pt;height:0.1pt;width:469.3pt;mso-position-horizontal-relative:page;mso-wrap-distance-bottom:0pt;mso-wrap-distance-top:0pt;z-index:-251654144;mso-width-relative:page;mso-height-relative:page;" filled="f" coordorigin="1560,316" coordsize="9386,0" adj=",," path="m1560,316l2120,316m2122,316l2540,316m2542,316l2960,316m2962,316l3380,316m3382,316l3800,316m3803,316l4081,316m4084,316l4501,316m4504,316l4922,316m4924,316l5342,316m5344,316l5762,316m5764,316l6182,316m6184,316l6463,316m6465,316l6883,316m6885,316l7303,316m7306,316l7723,316m7726,316l8144,316m8146,316l8564,316m8566,316l8845,316m8847,316l9265,316m9267,316l9685,316m9687,316l10105,316m10107,316l10525,316m10527,316l10945,316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spacing w:before="2" w:line="322" w:lineRule="exact"/>
        <w:ind w:left="9504"/>
        <w:rPr>
          <w:sz w:val="28"/>
        </w:rPr>
      </w:pPr>
      <w:r>
        <w:rPr>
          <w:sz w:val="28"/>
        </w:rPr>
        <w:t>,</w:t>
      </w:r>
    </w:p>
    <w:p>
      <w:pPr>
        <w:pStyle w:val="5"/>
        <w:spacing w:line="322" w:lineRule="exact"/>
        <w:ind w:left="3128"/>
      </w:pPr>
      <w:r>
        <w:pict>
          <v:shape id="docshape2" o:spid="_x0000_s1053" o:spt="100" style="position:absolute;left:0pt;margin-left:78pt;margin-top:-0.25pt;height:0.1pt;width:469.3pt;mso-position-horizontal-relative:page;z-index:251659264;mso-width-relative:page;mso-height-relative:page;" filled="f" coordorigin="1560,-5" coordsize="9386,0" adj=",," path="m1560,-5l2120,-5m2122,-5l2540,-5m2542,-5l2960,-5m2962,-5l3380,-5m3382,-5l3800,-5m3803,-5l4081,-5m4084,-5l4501,-5m4504,-5l4922,-5m4924,-5l5342,-5m5344,-5l5762,-5m5764,-5l6182,-5m6184,-5l6463,-5m6465,-5l6883,-5m6885,-5l7303,-5m7306,-5l7723,-5m7726,-5l8144,-5m8146,-5l8564,-5m8566,-5l8845,-5m8847,-5l9265,-5m9267,-5l9685,-5m9687,-5l10105,-5m10107,-5l10525,-5m10527,-5l10945,-5e">
            <v:path arrowok="t" o:connecttype="segments"/>
            <v:fill on="f" focussize="0,0"/>
            <v:stroke weight="0.561574803149606pt" joinstyle="round"/>
            <v:imagedata o:title=""/>
            <o:lock v:ext="edit"/>
          </v:shape>
        </w:pict>
      </w:r>
      <w:r>
        <w:t>(Ф.И.О.,</w:t>
      </w:r>
      <w:r>
        <w:rPr>
          <w:spacing w:val="-5"/>
        </w:rPr>
        <w:t xml:space="preserve"> </w:t>
      </w:r>
      <w:r>
        <w:rPr>
          <w:spacing w:val="-2"/>
        </w:rPr>
        <w:t>должность)</w:t>
      </w:r>
    </w:p>
    <w:p>
      <w:pPr>
        <w:pStyle w:val="5"/>
        <w:spacing w:before="2"/>
        <w:rPr>
          <w:sz w:val="20"/>
        </w:rPr>
      </w:pPr>
    </w:p>
    <w:p>
      <w:pPr>
        <w:pStyle w:val="5"/>
        <w:spacing w:before="89"/>
        <w:ind w:left="120" w:right="105"/>
        <w:jc w:val="both"/>
      </w:pPr>
      <w:r>
        <w:t>настоящим</w:t>
      </w:r>
      <w:r>
        <w:rPr>
          <w:spacing w:val="40"/>
        </w:rPr>
        <w:t xml:space="preserve"> </w:t>
      </w:r>
      <w:r>
        <w:t>уведомляю о наличии личной заинтересованности и возможном возникновения конфликта интересов в решении следующего вопроса (принятии решения):</w:t>
      </w:r>
    </w:p>
    <w:p>
      <w:pPr>
        <w:pStyle w:val="5"/>
        <w:rPr>
          <w:sz w:val="25"/>
        </w:rPr>
      </w:pPr>
      <w:r>
        <w:pict>
          <v:shape id="docshape3" o:spid="_x0000_s1052" o:spt="100" style="position:absolute;left:0pt;margin-left:78pt;margin-top:15.9pt;height:0.1pt;width:469.3pt;mso-position-horizontal-relative:page;mso-wrap-distance-bottom:0pt;mso-wrap-distance-top:0pt;z-index:-251654144;mso-width-relative:page;mso-height-relative:page;" filled="f" coordorigin="1560,318" coordsize="9386,0" adj=",," path="m1560,318l2120,318m2122,318l2540,318m2542,318l2960,318m2962,318l3380,318m3382,318l3800,318m3803,318l4081,318m4084,318l4501,318m4504,318l4922,318m4924,318l5342,318m5344,318l5762,318m5764,318l6182,318m6184,318l6463,318m6465,318l6883,318m6885,318l7303,318m7306,318l7723,318m7726,318l8144,318m8146,318l8564,318m8566,318l8845,318m8847,318l9265,318m9267,318l9685,318m9687,318l10105,318m10107,318l10525,318m10528,318l10945,318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4" o:spid="_x0000_s1051" o:spt="100" style="position:absolute;left:0pt;margin-left:78pt;margin-top:31.95pt;height:0.1pt;width:469.3pt;mso-position-horizontal-relative:page;mso-wrap-distance-bottom:0pt;mso-wrap-distance-top:0pt;z-index:-251653120;mso-width-relative:page;mso-height-relative:page;" filled="f" coordorigin="1560,639" coordsize="9386,0" adj=",," path="m1560,639l2120,639m2122,639l2540,639m2542,639l2960,639m2962,639l3380,639m3382,639l3800,639m3803,639l4081,639m4084,639l4501,639m4504,639l4922,639m4924,639l5342,639m5344,639l5762,639m5764,639l6182,639m6184,639l6463,639m6465,639l6883,639m6885,639l7303,639m7306,639l7723,639m7726,639l8143,639m8146,639l8564,639m8566,639l8845,639m8847,639l9265,639m9267,639l9685,639m9687,639l10105,639m10107,639l10525,639m10527,639l10945,639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5" o:spid="_x0000_s1050" o:spt="100" style="position:absolute;left:0pt;margin-left:78pt;margin-top:48.05pt;height:0.1pt;width:469.2pt;mso-position-horizontal-relative:page;mso-wrap-distance-bottom:0pt;mso-wrap-distance-top:0pt;z-index:-251653120;mso-width-relative:page;mso-height-relative:page;" filled="f" coordorigin="1560,961" coordsize="9384,0" adj=",," path="m1560,961l2120,961m2122,961l2540,961m2542,961l2960,961m2962,961l3380,961m3382,961l3800,961m3803,961l4081,961m4084,961l4501,961m4504,961l4922,961m4924,961l5342,961m5344,961l6181,961m6183,961l6461,961m6464,961l6882,961m6884,961l7302,961m7304,961l7722,961m7724,961l8142,961m8144,961l8562,961m8564,961l8843,961m8845,961l9263,961m9266,961l9683,961m9686,961l10103,961m10106,961l10524,961m10526,961l10944,961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6" o:spid="_x0000_s1049" o:spt="100" style="position:absolute;left:0pt;margin-left:78pt;margin-top:64.1pt;height:0.1pt;width:469.3pt;mso-position-horizontal-relative:page;mso-wrap-distance-bottom:0pt;mso-wrap-distance-top:0pt;z-index:-251652096;mso-width-relative:page;mso-height-relative:page;" filled="f" coordorigin="1560,1282" coordsize="9386,0" adj=",," path="m1560,1282l2120,1282m2122,1282l2540,1282m2542,1282l2960,1282m2962,1282l3380,1282m3382,1282l3800,1282m3803,1282l4081,1282m4084,1282l4501,1282m4504,1282l4922,1282m4924,1282l5342,1282m5344,1282l5762,1282m5764,1282l6182,1282m6184,1282l6463,1282m6465,1282l6883,1282m6885,1282l7303,1282m7306,1282l7723,1282m7726,1282l8143,1282m8146,1282l8564,1282m8566,1282l8845,1282m8847,1282l9265,1282m9267,1282l9685,1282m9687,1282l10105,1282m10107,1282l10525,1282m10527,1282l10945,1282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7" o:spid="_x0000_s1048" o:spt="100" style="position:absolute;left:0pt;margin-left:78pt;margin-top:80.2pt;height:0.1pt;width:469.3pt;mso-position-horizontal-relative:page;mso-wrap-distance-bottom:0pt;mso-wrap-distance-top:0pt;z-index:-251652096;mso-width-relative:page;mso-height-relative:page;" filled="f" coordorigin="1560,1604" coordsize="9386,0" adj=",," path="m1560,1604l2120,1604m2122,1604l2540,1604m2542,1604l2960,1604m2962,1604l3380,1604m3382,1604l3800,1604m3803,1604l4081,1604m4084,1604l4501,1604m4504,1604l4922,1604m4924,1604l5342,1604m5344,1604l6182,1604m6184,1604l6463,1604m6465,1604l6883,1604m6885,1604l7303,1604m7306,1604l7723,1604m7726,1604l8143,1604m8146,1604l8564,1604m8566,1604l8845,1604m8847,1604l9265,1604m9267,1604l9685,1604m9687,1604l10105,1604m10107,1604l10525,1604m10527,1604l10945,1604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8" o:spid="_x0000_s1047" o:spt="100" style="position:absolute;left:0pt;margin-left:78pt;margin-top:96.25pt;height:0.1pt;width:469.3pt;mso-position-horizontal-relative:page;mso-wrap-distance-bottom:0pt;mso-wrap-distance-top:0pt;z-index:-251651072;mso-width-relative:page;mso-height-relative:page;" filled="f" coordorigin="1560,1925" coordsize="9386,0" adj=",," path="m1560,1925l2120,1925m2122,1925l2540,1925m2542,1925l2960,1925m2962,1925l3380,1925m3382,1925l3800,1925m3803,1925l4081,1925m4084,1925l4922,1925m4924,1925l5342,1925m5344,1925l5762,1925m5764,1925l6182,1925m6184,1925l6463,1925m6465,1925l6883,1925m6885,1925l7303,1925m7306,1925l7723,1925m7726,1925l8143,1925m8146,1925l8564,1925m8566,1925l8845,1925m8847,1925l9265,1925m9267,1925l9685,1925m9687,1925l10105,1925m10107,1925l10525,1925m10527,1925l10945,1925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9" o:spid="_x0000_s1046" o:spt="100" style="position:absolute;left:0pt;margin-left:78pt;margin-top:112.35pt;height:0.1pt;width:469.3pt;mso-position-horizontal-relative:page;mso-wrap-distance-bottom:0pt;mso-wrap-distance-top:0pt;z-index:-251651072;mso-width-relative:page;mso-height-relative:page;" filled="f" coordorigin="1560,2247" coordsize="9386,0" adj=",," path="m1560,2247l2120,2247m2122,2247l2540,2247m2542,2247l2960,2247m2962,2247l3380,2247m3382,2247l3800,2247m3803,2247l4081,2247m4084,2247l4501,2247m4504,2247l4922,2247m4924,2247l5342,2247m5344,2247l5762,2247m5764,2247l6182,2247m6184,2247l6463,2247m6465,2247l6883,2247m6885,2247l7303,2247m7306,2247l7723,2247m7726,2247l8143,2247m8146,2247l8564,2247m8566,2247l8845,2247m8847,2247l9265,2247m9267,2247l9685,2247m9687,2247l10105,2247m10107,2247l10525,2247m10527,2247l10945,2247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10" o:spid="_x0000_s1045" o:spt="100" style="position:absolute;left:0pt;margin-left:78pt;margin-top:128.5pt;height:0.1pt;width:469.25pt;mso-position-horizontal-relative:page;mso-wrap-distance-bottom:0pt;mso-wrap-distance-top:0pt;z-index:-251650048;mso-width-relative:page;mso-height-relative:page;" filled="f" coordorigin="1560,2570" coordsize="9385,0" adj=",," path="m1560,2570l2120,2570m2122,2570l2540,2570m2542,2570l3380,2570m3382,2570l3800,2570m3802,2570l4081,2570m4083,2570l4501,2570m4503,2570l4921,2570m4923,2570l5341,2570m5343,2570l5761,2570m5764,2570l6181,2570m6184,2570l6462,2570m6465,2570l6882,2570m6885,2570l7302,2570m7305,2570l7723,2570m7725,2570l8143,2570m8145,2570l8563,2570m8565,2570l8844,2570m8846,2570l9264,2570m9266,2570l9684,2570m9686,2570l10104,2570m10107,2570l10524,2570m10527,2570l10945,2570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rPr>
          <w:sz w:val="25"/>
        </w:rPr>
      </w:pPr>
    </w:p>
    <w:p>
      <w:pPr>
        <w:pStyle w:val="5"/>
        <w:ind w:left="120"/>
      </w:pPr>
      <w:r>
        <w:t>(описать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rPr>
          <w:spacing w:val="-2"/>
        </w:rPr>
        <w:t>заинтересованность)</w:t>
      </w:r>
    </w:p>
    <w:p>
      <w:pPr>
        <w:pStyle w:val="5"/>
        <w:spacing w:before="2"/>
        <w:rPr>
          <w:sz w:val="20"/>
        </w:rPr>
      </w:pPr>
    </w:p>
    <w:p>
      <w:pPr>
        <w:tabs>
          <w:tab w:val="left" w:pos="6352"/>
          <w:tab w:val="left" w:pos="7051"/>
          <w:tab w:val="left" w:pos="9433"/>
        </w:tabs>
        <w:spacing w:before="89"/>
        <w:ind w:left="4530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_</w:t>
      </w:r>
      <w:r>
        <w:rPr>
          <w:sz w:val="28"/>
        </w:rPr>
        <w:tab/>
      </w:r>
      <w:r>
        <w:rPr>
          <w:sz w:val="28"/>
          <w:u w:val="single"/>
        </w:rPr>
        <w:tab/>
      </w:r>
    </w:p>
    <w:p>
      <w:pPr>
        <w:pStyle w:val="5"/>
        <w:spacing w:line="20" w:lineRule="exact"/>
        <w:ind w:left="253"/>
        <w:rPr>
          <w:sz w:val="2"/>
        </w:rPr>
      </w:pPr>
      <w:r>
        <w:rPr>
          <w:sz w:val="2"/>
        </w:rPr>
        <w:pict>
          <v:group id="docshapegroup11" o:spid="_x0000_s1043" o:spt="203" style="height:0.6pt;width:175.15pt;" coordsize="3503,12">
            <o:lock v:ext="edit"/>
            <v:shape id="docshape12" o:spid="_x0000_s1044" o:spt="100" style="position:absolute;left:0;top:5;height:2;width:3503;" filled="f" coordorigin="0,6" coordsize="3503,0" adj=",," path="m0,6l420,6m422,6l840,6m843,6l1260,6m1263,6l1681,6m1683,6l2101,6m2103,6l2382,6m2384,6l2802,6m2804,6l3222,6m3224,6l3503,6e">
              <v:path arrowok="t" o:connecttype="segments"/>
              <v:fill on="f" focussize="0,0"/>
              <v:stroke weight="0.561574803149606pt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tabs>
          <w:tab w:val="left" w:pos="5073"/>
          <w:tab w:val="left" w:pos="7516"/>
        </w:tabs>
        <w:ind w:left="1097"/>
        <w:rPr>
          <w:sz w:val="24"/>
        </w:rPr>
      </w:pPr>
      <w:r>
        <w:rPr>
          <w:spacing w:val="-2"/>
          <w:sz w:val="28"/>
        </w:rPr>
        <w:t>(</w:t>
      </w:r>
      <w:r>
        <w:rPr>
          <w:spacing w:val="-2"/>
          <w:sz w:val="24"/>
        </w:rPr>
        <w:t>дата)</w:t>
      </w:r>
      <w:r>
        <w:rPr>
          <w:sz w:val="24"/>
        </w:rPr>
        <w:tab/>
      </w:r>
      <w:r>
        <w:rPr>
          <w:spacing w:val="-2"/>
          <w:sz w:val="24"/>
        </w:rPr>
        <w:t>(подпись)</w:t>
      </w:r>
      <w:r>
        <w:rPr>
          <w:sz w:val="24"/>
        </w:rPr>
        <w:tab/>
      </w:r>
      <w:r>
        <w:rPr>
          <w:spacing w:val="-2"/>
          <w:sz w:val="24"/>
        </w:rPr>
        <w:t>(расшифровка)</w:t>
      </w:r>
    </w:p>
    <w:p>
      <w:pPr>
        <w:pStyle w:val="5"/>
        <w:spacing w:before="6"/>
        <w:rPr>
          <w:sz w:val="26"/>
        </w:rPr>
      </w:pPr>
    </w:p>
    <w:p>
      <w:pPr>
        <w:pStyle w:val="5"/>
        <w:ind w:left="119" w:right="5717"/>
      </w:pPr>
      <w:r>
        <w:t>Уведомление</w:t>
      </w:r>
      <w:r>
        <w:rPr>
          <w:spacing w:val="-18"/>
        </w:rPr>
        <w:t xml:space="preserve"> </w:t>
      </w:r>
      <w:r>
        <w:t>зарегистрировано в журнале регистрации</w:t>
      </w:r>
    </w:p>
    <w:p>
      <w:pPr>
        <w:pStyle w:val="5"/>
        <w:tabs>
          <w:tab w:val="left" w:pos="513"/>
          <w:tab w:val="left" w:pos="2938"/>
          <w:tab w:val="left" w:pos="3917"/>
          <w:tab w:val="left" w:pos="4885"/>
        </w:tabs>
        <w:spacing w:line="321" w:lineRule="exact"/>
        <w:ind w:left="119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_" </w:t>
      </w:r>
      <w:r>
        <w:rPr>
          <w:u w:val="single"/>
        </w:rPr>
        <w:tab/>
      </w:r>
      <w:r>
        <w:t xml:space="preserve"> 20 </w:t>
      </w:r>
      <w:r>
        <w:rPr>
          <w:u w:val="single"/>
        </w:rPr>
        <w:tab/>
      </w:r>
      <w:r>
        <w:t xml:space="preserve"> № </w:t>
      </w:r>
      <w:r>
        <w:rPr>
          <w:u w:val="single"/>
        </w:rPr>
        <w:tab/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0"/>
        <w:rPr>
          <w:sz w:val="12"/>
        </w:rPr>
      </w:pPr>
      <w:r>
        <w:pict>
          <v:shape id="docshape13" o:spid="_x0000_s1042" o:spt="100" style="position:absolute;left:0pt;margin-left:78pt;margin-top:8.9pt;height:0.1pt;width:210.1pt;mso-position-horizontal-relative:page;mso-wrap-distance-bottom:0pt;mso-wrap-distance-top:0pt;z-index:-251649024;mso-width-relative:page;mso-height-relative:page;" filled="f" coordorigin="1560,178" coordsize="4202,0" adj=",," path="m1560,178l2119,178m2122,178l2540,178m2542,178l2960,178m2962,178l3380,178m3382,178l3800,178m3802,178l4081,178m4083,178l4501,178m4503,178l4921,178m4924,178l5341,178m5344,178l5762,178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spacing w:line="275" w:lineRule="exact"/>
        <w:ind w:left="528"/>
        <w:rPr>
          <w:sz w:val="24"/>
        </w:rPr>
      </w:pPr>
      <w:r>
        <w:rPr>
          <w:sz w:val="24"/>
        </w:rPr>
        <w:t>(подпись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лица)</w:t>
      </w:r>
    </w:p>
    <w:p>
      <w:pPr>
        <w:spacing w:line="275" w:lineRule="exact"/>
        <w:rPr>
          <w:sz w:val="24"/>
        </w:rPr>
        <w:sectPr>
          <w:pgSz w:w="11910" w:h="16840"/>
          <w:pgMar w:top="1320" w:right="740" w:bottom="280" w:left="1440" w:header="720" w:footer="720" w:gutter="0"/>
          <w:cols w:space="720" w:num="1"/>
        </w:sectPr>
      </w:pPr>
    </w:p>
    <w:p>
      <w:pPr>
        <w:spacing w:before="74"/>
        <w:ind w:left="8193" w:right="107" w:hanging="58"/>
        <w:jc w:val="right"/>
        <w:rPr>
          <w:sz w:val="24"/>
        </w:rPr>
      </w:pPr>
      <w:r>
        <w:rPr>
          <w:sz w:val="24"/>
        </w:rPr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2 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Положению</w:t>
      </w:r>
    </w:p>
    <w:p>
      <w:pPr>
        <w:ind w:right="107"/>
        <w:jc w:val="right"/>
        <w:rPr>
          <w:sz w:val="24"/>
        </w:rPr>
      </w:pPr>
      <w:r>
        <w:rPr>
          <w:sz w:val="24"/>
        </w:rPr>
        <w:t xml:space="preserve">о конфликте </w:t>
      </w:r>
      <w:r>
        <w:rPr>
          <w:spacing w:val="-2"/>
          <w:sz w:val="24"/>
        </w:rPr>
        <w:t>интересов</w:t>
      </w:r>
    </w:p>
    <w:p>
      <w:pPr>
        <w:pStyle w:val="5"/>
        <w:rPr>
          <w:sz w:val="26"/>
        </w:rPr>
      </w:pPr>
    </w:p>
    <w:p>
      <w:pPr>
        <w:pStyle w:val="5"/>
        <w:rPr>
          <w:sz w:val="30"/>
        </w:rPr>
      </w:pPr>
    </w:p>
    <w:p>
      <w:pPr>
        <w:pStyle w:val="5"/>
        <w:spacing w:line="322" w:lineRule="exact"/>
        <w:ind w:right="251"/>
        <w:jc w:val="right"/>
      </w:pPr>
      <w:r>
        <w:t>Директору</w:t>
      </w:r>
      <w:r>
        <w:rPr>
          <w:spacing w:val="-6"/>
        </w:rPr>
        <w:t xml:space="preserve"> </w:t>
      </w:r>
      <w:r>
        <w:t xml:space="preserve">МОБУ «СОШ № 5» </w:t>
      </w:r>
    </w:p>
    <w:p>
      <w:pPr>
        <w:pStyle w:val="5"/>
        <w:spacing w:line="322" w:lineRule="exact"/>
        <w:ind w:right="251"/>
        <w:jc w:val="right"/>
      </w:pPr>
      <w:r>
        <w:t>с. Краснореченский А.И. Горшкову</w:t>
      </w:r>
    </w:p>
    <w:p>
      <w:pPr>
        <w:pStyle w:val="5"/>
        <w:spacing w:line="322" w:lineRule="exact"/>
        <w:ind w:right="251"/>
        <w:jc w:val="both"/>
      </w:pPr>
      <w:r>
        <w:t xml:space="preserve">                                                                                  от ______________________</w:t>
      </w:r>
    </w:p>
    <w:p>
      <w:pPr>
        <w:pStyle w:val="5"/>
        <w:rPr>
          <w:sz w:val="30"/>
        </w:rPr>
      </w:pPr>
    </w:p>
    <w:p>
      <w:pPr>
        <w:pStyle w:val="5"/>
        <w:spacing w:before="6"/>
        <w:rPr>
          <w:sz w:val="25"/>
        </w:rPr>
      </w:pPr>
    </w:p>
    <w:p>
      <w:pPr>
        <w:pStyle w:val="5"/>
        <w:ind w:left="704" w:right="696"/>
        <w:jc w:val="center"/>
      </w:pPr>
      <w:r>
        <w:rPr>
          <w:spacing w:val="-2"/>
        </w:rPr>
        <w:t>УВЕДОМЛЕНИЕ</w:t>
      </w:r>
    </w:p>
    <w:p>
      <w:pPr>
        <w:pStyle w:val="5"/>
        <w:spacing w:before="11"/>
        <w:rPr>
          <w:sz w:val="27"/>
        </w:rPr>
      </w:pPr>
    </w:p>
    <w:p>
      <w:pPr>
        <w:pStyle w:val="5"/>
        <w:tabs>
          <w:tab w:val="left" w:pos="950"/>
          <w:tab w:val="left" w:pos="3165"/>
          <w:tab w:val="left" w:pos="4279"/>
          <w:tab w:val="left" w:pos="4636"/>
          <w:tab w:val="left" w:pos="6544"/>
          <w:tab w:val="left" w:pos="7545"/>
          <w:tab w:val="left" w:pos="8025"/>
        </w:tabs>
        <w:ind w:left="475"/>
      </w:pPr>
      <w:r>
        <w:rPr>
          <w:spacing w:val="-10"/>
        </w:rPr>
        <w:t>В</w:t>
      </w:r>
      <w:r>
        <w:tab/>
      </w:r>
      <w:r>
        <w:t>соответствии</w:t>
      </w:r>
      <w:r>
        <w:rPr>
          <w:spacing w:val="69"/>
        </w:rPr>
        <w:t xml:space="preserve"> </w:t>
      </w:r>
      <w:r>
        <w:rPr>
          <w:spacing w:val="-5"/>
        </w:rPr>
        <w:t>со</w:t>
      </w:r>
      <w:r>
        <w:tab/>
      </w:r>
      <w:r>
        <w:rPr>
          <w:spacing w:val="-2"/>
        </w:rPr>
        <w:t>статьей</w:t>
      </w:r>
      <w:r>
        <w:tab/>
      </w:r>
      <w:r>
        <w:rPr>
          <w:spacing w:val="-10"/>
        </w:rPr>
        <w:t>9</w:t>
      </w:r>
      <w:r>
        <w:tab/>
      </w:r>
      <w:r>
        <w:rPr>
          <w:spacing w:val="-2"/>
        </w:rPr>
        <w:t>Федерального</w:t>
      </w:r>
      <w:r>
        <w:tab/>
      </w:r>
      <w:r>
        <w:rPr>
          <w:spacing w:val="-2"/>
        </w:rPr>
        <w:t>закона</w:t>
      </w:r>
      <w:r>
        <w:tab/>
      </w:r>
      <w:r>
        <w:rPr>
          <w:spacing w:val="-5"/>
        </w:rPr>
        <w:t>от</w:t>
      </w:r>
      <w:r>
        <w:tab/>
      </w:r>
      <w:r>
        <w:t>25.12.2008</w:t>
      </w:r>
      <w:r>
        <w:rPr>
          <w:spacing w:val="71"/>
        </w:rPr>
        <w:t xml:space="preserve"> </w:t>
      </w:r>
      <w:r>
        <w:rPr>
          <w:spacing w:val="-5"/>
        </w:rPr>
        <w:t>г.</w:t>
      </w:r>
    </w:p>
    <w:p>
      <w:pPr>
        <w:pStyle w:val="5"/>
        <w:spacing w:before="2"/>
        <w:ind w:left="119" w:right="4156" w:firstLine="139"/>
      </w:pPr>
      <w:r>
        <w:t>№</w:t>
      </w:r>
      <w:r>
        <w:rPr>
          <w:spacing w:val="-5"/>
        </w:rPr>
        <w:t xml:space="preserve"> </w:t>
      </w:r>
      <w:r>
        <w:t>273-ФЗ</w:t>
      </w:r>
      <w:r>
        <w:rPr>
          <w:spacing w:val="-5"/>
        </w:rPr>
        <w:t xml:space="preserve"> </w:t>
      </w:r>
      <w:r>
        <w:t>"О</w:t>
      </w:r>
      <w:r>
        <w:rPr>
          <w:spacing w:val="-7"/>
        </w:rPr>
        <w:t xml:space="preserve"> </w:t>
      </w:r>
      <w:r>
        <w:t>противодействии</w:t>
      </w:r>
      <w:r>
        <w:rPr>
          <w:spacing w:val="40"/>
        </w:rPr>
        <w:t xml:space="preserve"> </w:t>
      </w:r>
      <w:r>
        <w:t xml:space="preserve">коррупции" </w:t>
      </w:r>
      <w:r>
        <w:rPr>
          <w:spacing w:val="-6"/>
        </w:rPr>
        <w:t>Я,</w:t>
      </w:r>
    </w:p>
    <w:p>
      <w:pPr>
        <w:pStyle w:val="5"/>
        <w:spacing w:before="9"/>
        <w:rPr>
          <w:sz w:val="24"/>
        </w:rPr>
      </w:pPr>
      <w:r>
        <w:pict>
          <v:shape id="docshape14" o:spid="_x0000_s1041" o:spt="100" style="position:absolute;left:0pt;margin-left:78pt;margin-top:15.75pt;height:0.1pt;width:469.3pt;mso-position-horizontal-relative:page;mso-wrap-distance-bottom:0pt;mso-wrap-distance-top:0pt;z-index:-251648000;mso-width-relative:page;mso-height-relative:page;" filled="f" coordorigin="1560,315" coordsize="9386,0" adj=",," path="m1560,315l2119,315m2121,315l2539,315m2542,315l2959,315m2962,315l3380,315m3382,315l3800,315m3802,315l4081,315m4083,315l4501,315m4503,315l4921,315m4923,315l5341,315m5343,315l5761,315m5764,315l6181,315m6184,315l6462,315m6465,315l6882,315m6885,315l7303,315m7305,315l7723,315m7725,315l8143,315m8145,315l8563,315m8565,315l8844,315m8846,315l9264,315m9266,315l9684,315m9687,315l10104,315m10107,315l10525,315m10527,315l10945,315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spacing w:line="322" w:lineRule="exact"/>
        <w:ind w:left="9353"/>
        <w:jc w:val="center"/>
        <w:rPr>
          <w:sz w:val="28"/>
        </w:rPr>
      </w:pPr>
      <w:r>
        <w:rPr>
          <w:sz w:val="28"/>
        </w:rPr>
        <w:t>,</w:t>
      </w:r>
    </w:p>
    <w:p>
      <w:pPr>
        <w:pStyle w:val="5"/>
        <w:spacing w:line="322" w:lineRule="exact"/>
        <w:ind w:left="797" w:right="696"/>
        <w:jc w:val="center"/>
      </w:pPr>
      <w:r>
        <w:pict>
          <v:shape id="docshape15" o:spid="_x0000_s1040" o:spt="100" style="position:absolute;left:0pt;margin-left:78pt;margin-top:-0.25pt;height:0.1pt;width:469.3pt;mso-position-horizontal-relative:page;z-index:251660288;mso-width-relative:page;mso-height-relative:page;" filled="f" coordorigin="1560,-5" coordsize="9386,0" adj=",," path="m1560,-5l2119,-5m2121,-5l2539,-5m2542,-5l2959,-5m2962,-5l3380,-5m3382,-5l3800,-5m3802,-5l4081,-5m4083,-5l4501,-5m4503,-5l4921,-5m4923,-5l5341,-5m5343,-5l5761,-5m5764,-5l6181,-5m6184,-5l6462,-5m6465,-5l6882,-5m6885,-5l7303,-5m7305,-5l7723,-5m7725,-5l8143,-5m8145,-5l8563,-5m8565,-5l8844,-5m8846,-5l9264,-5m9266,-5l9684,-5m9687,-5l10104,-5m10107,-5l10525,-5m10527,-5l10945,-5e">
            <v:path arrowok="t" o:connecttype="segments"/>
            <v:fill on="f" focussize="0,0"/>
            <v:stroke weight="0.561574803149606pt" joinstyle="round"/>
            <v:imagedata o:title=""/>
            <o:lock v:ext="edit"/>
          </v:shape>
        </w:pict>
      </w:r>
      <w:r>
        <w:t>(Ф.И.О.,</w:t>
      </w:r>
      <w:r>
        <w:rPr>
          <w:spacing w:val="-8"/>
        </w:rPr>
        <w:t xml:space="preserve"> </w:t>
      </w:r>
      <w:r>
        <w:rPr>
          <w:spacing w:val="-2"/>
        </w:rPr>
        <w:t>должность)</w:t>
      </w:r>
    </w:p>
    <w:p>
      <w:pPr>
        <w:pStyle w:val="5"/>
        <w:spacing w:before="2"/>
        <w:rPr>
          <w:sz w:val="20"/>
        </w:rPr>
      </w:pPr>
    </w:p>
    <w:p>
      <w:pPr>
        <w:pStyle w:val="5"/>
        <w:tabs>
          <w:tab w:val="left" w:pos="1665"/>
        </w:tabs>
        <w:spacing w:before="89" w:line="242" w:lineRule="auto"/>
        <w:ind w:left="119" w:right="105"/>
      </w:pPr>
      <w:r>
        <w:rPr>
          <w:spacing w:val="-2"/>
        </w:rPr>
        <w:t>настоящим</w:t>
      </w:r>
      <w:r>
        <w:tab/>
      </w:r>
      <w:r>
        <w:t>уведомляю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заинтересованности</w:t>
      </w:r>
      <w:r>
        <w:rPr>
          <w:spacing w:val="-8"/>
        </w:rPr>
        <w:t xml:space="preserve"> </w:t>
      </w:r>
      <w:r>
        <w:t>/возникшем/имеющемся конфликте интересов</w:t>
      </w:r>
    </w:p>
    <w:p>
      <w:pPr>
        <w:pStyle w:val="5"/>
        <w:spacing w:line="317" w:lineRule="exact"/>
        <w:ind w:left="189"/>
      </w:pPr>
      <w:r>
        <w:t>(нужное</w:t>
      </w:r>
      <w:r>
        <w:rPr>
          <w:spacing w:val="-4"/>
        </w:rPr>
        <w:t xml:space="preserve"> </w:t>
      </w:r>
      <w:r>
        <w:rPr>
          <w:spacing w:val="-2"/>
        </w:rPr>
        <w:t>подчеркнуть)</w:t>
      </w:r>
    </w:p>
    <w:p>
      <w:pPr>
        <w:pStyle w:val="5"/>
        <w:tabs>
          <w:tab w:val="left" w:pos="9504"/>
        </w:tabs>
        <w:spacing w:line="322" w:lineRule="exact"/>
        <w:ind w:left="119"/>
      </w:pPr>
      <w:r>
        <w:rPr>
          <w:spacing w:val="-10"/>
        </w:rPr>
        <w:t>у</w:t>
      </w:r>
      <w:r>
        <w:rPr>
          <w:u w:val="single"/>
        </w:rPr>
        <w:tab/>
      </w:r>
    </w:p>
    <w:p>
      <w:pPr>
        <w:spacing w:line="322" w:lineRule="exact"/>
        <w:ind w:left="9503"/>
        <w:rPr>
          <w:sz w:val="28"/>
        </w:rPr>
      </w:pPr>
      <w:r>
        <w:rPr>
          <w:sz w:val="28"/>
        </w:rPr>
        <w:t>,</w:t>
      </w:r>
    </w:p>
    <w:p>
      <w:pPr>
        <w:pStyle w:val="5"/>
        <w:spacing w:line="20" w:lineRule="exact"/>
        <w:ind w:left="113"/>
        <w:rPr>
          <w:sz w:val="2"/>
        </w:rPr>
      </w:pPr>
      <w:r>
        <w:rPr>
          <w:sz w:val="2"/>
        </w:rPr>
        <w:pict>
          <v:group id="docshapegroup16" o:spid="_x0000_s1038" o:spt="203" style="height:0.6pt;width:469.25pt;" coordsize="9385,12">
            <o:lock v:ext="edit"/>
            <v:shape id="docshape17" o:spid="_x0000_s1039" o:spt="100" style="position:absolute;left:0;top:5;height:2;width:9385;" filled="f" coordorigin="0,6" coordsize="9385,0" adj=",," path="m0,6l559,6m562,6l980,6m982,6l1819,6m1822,6l2239,6m2242,6l2520,6m2523,6l2940,6m2943,6l3361,6m3363,6l3781,6m3783,6l4201,6m4203,6l4621,6m4623,6l4902,6m4904,6l5322,6m5324,6l5742,6m5745,6l6162,6m6165,6l6583,6m6585,6l7003,6m7005,6l7284,6m7286,6l7704,6m7706,6l8124,6m8126,6l8544,6m8546,6l8964,6m8967,6l9384,6e">
              <v:path arrowok="t" o:connecttype="segments"/>
              <v:fill on="f" focussize="0,0"/>
              <v:stroke weight="0.561574803149606pt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line="301" w:lineRule="exact"/>
        <w:ind w:left="3309"/>
      </w:pPr>
      <w:r>
        <w:t>(Ф.И.О.</w:t>
      </w:r>
      <w:r>
        <w:rPr>
          <w:spacing w:val="-5"/>
        </w:rPr>
        <w:t xml:space="preserve"> </w:t>
      </w:r>
      <w:r>
        <w:t>работника,</w:t>
      </w:r>
      <w:r>
        <w:rPr>
          <w:spacing w:val="-4"/>
        </w:rPr>
        <w:t xml:space="preserve"> </w:t>
      </w:r>
      <w:r>
        <w:rPr>
          <w:spacing w:val="-2"/>
        </w:rPr>
        <w:t>должность)</w:t>
      </w:r>
    </w:p>
    <w:p>
      <w:pPr>
        <w:pStyle w:val="5"/>
        <w:spacing w:line="322" w:lineRule="exact"/>
        <w:ind w:left="119"/>
      </w:pP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следующего</w:t>
      </w:r>
      <w:r>
        <w:rPr>
          <w:spacing w:val="-4"/>
        </w:rPr>
        <w:t xml:space="preserve"> </w:t>
      </w:r>
      <w:r>
        <w:t>вопроса</w:t>
      </w:r>
      <w:r>
        <w:rPr>
          <w:spacing w:val="-6"/>
        </w:rPr>
        <w:t xml:space="preserve"> </w:t>
      </w:r>
      <w:r>
        <w:t>(принятии</w:t>
      </w:r>
      <w:r>
        <w:rPr>
          <w:spacing w:val="-6"/>
        </w:rPr>
        <w:t xml:space="preserve"> </w:t>
      </w:r>
      <w:r>
        <w:rPr>
          <w:spacing w:val="-2"/>
        </w:rPr>
        <w:t>решения)</w:t>
      </w:r>
    </w:p>
    <w:p>
      <w:pPr>
        <w:pStyle w:val="5"/>
        <w:spacing w:before="1"/>
        <w:rPr>
          <w:sz w:val="25"/>
        </w:rPr>
      </w:pPr>
      <w:r>
        <w:pict>
          <v:shape id="docshape18" o:spid="_x0000_s1037" o:spt="100" style="position:absolute;left:0pt;margin-left:77.95pt;margin-top:15.95pt;height:0.1pt;width:469.3pt;mso-position-horizontal-relative:page;mso-wrap-distance-bottom:0pt;mso-wrap-distance-top:0pt;z-index:-251646976;mso-width-relative:page;mso-height-relative:page;" filled="f" coordorigin="1559,319" coordsize="9386,0" adj=",," path="m1559,319l2119,319m2121,319l2539,319m2541,319l2959,319m2961,319l3379,319m3382,319l3799,319m3802,319l4080,319m4083,319l4501,319m4503,319l4921,319m4923,319l5341,319m5343,319l5761,319m5763,319l6181,319m6183,319l6462,319m6464,319l6882,319m6885,319l7302,319m7305,319l7722,319m7725,319l8143,319m8145,319l8563,319m8565,319l8844,319m8846,319l9264,319m9266,319l9684,319m9686,319l10104,319m10106,319l10524,319m10527,319l10944,319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19" o:spid="_x0000_s1036" o:spt="100" style="position:absolute;left:0pt;margin-left:77.95pt;margin-top:32pt;height:0.1pt;width:469.3pt;mso-position-horizontal-relative:page;mso-wrap-distance-bottom:0pt;mso-wrap-distance-top:0pt;z-index:-251646976;mso-width-relative:page;mso-height-relative:page;" filled="f" coordorigin="1559,640" coordsize="9386,0" adj=",," path="m1559,640l2119,640m2121,640l2539,640m2541,640l2959,640m2961,640l3379,640m3382,640l3799,640m3802,640l4080,640m4083,640l4921,640m4923,640l5341,640m5343,640l5761,640m5763,640l6181,640m6183,640l6462,640m6464,640l6882,640m6885,640l7302,640m7305,640l7723,640m7725,640l8143,640m8145,640l8563,640m8565,640l8844,640m8846,640l9264,640m9266,640l9684,640m9686,640l10104,640m10107,640l10524,640m10527,640l10944,640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0" o:spid="_x0000_s1035" o:spt="100" style="position:absolute;left:0pt;margin-left:77.95pt;margin-top:48.1pt;height:0.1pt;width:469.3pt;mso-position-horizontal-relative:page;mso-wrap-distance-bottom:0pt;mso-wrap-distance-top:0pt;z-index:-251645952;mso-width-relative:page;mso-height-relative:page;" filled="f" coordorigin="1559,962" coordsize="9386,0" adj=",," path="m1559,962l2119,962m2121,962l2539,962m2541,962l2959,962m2961,962l3379,962m3382,962l3799,962m3802,962l4080,962m4083,962l4501,962m4503,962l4921,962m4923,962l5341,962m5343,962l5761,962m5763,962l6181,962m6183,962l6462,962m6464,962l6882,962m6885,962l7302,962m7305,962l7722,962m7725,962l8143,962m8145,962l8563,962m8565,962l8844,962m8846,962l9264,962m9266,962l9684,962m9686,962l10104,962m10106,962l10524,962m10527,962l10944,962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1" o:spid="_x0000_s1034" o:spt="100" style="position:absolute;left:0pt;margin-left:77.95pt;margin-top:64.15pt;height:0.1pt;width:469.25pt;mso-position-horizontal-relative:page;mso-wrap-distance-bottom:0pt;mso-wrap-distance-top:0pt;z-index:-251645952;mso-width-relative:page;mso-height-relative:page;" filled="f" coordorigin="1559,1283" coordsize="9385,0" adj=",," path="m1559,1283l2119,1283m2121,1283l2539,1283m2541,1283l3379,1283m3381,1283l3799,1283m3801,1283l4080,1283m4082,1283l4500,1283m4502,1283l4920,1283m4922,1283l5340,1283m5343,1283l5760,1283m5763,1283l6181,1283m6183,1283l6461,1283m6464,1283l6881,1283m6884,1283l7302,1283m7304,1283l7722,1283m7724,1283l8142,1283m8144,1283l8562,1283m8564,1283l8843,1283m8845,1283l9263,1283m9265,1283l9683,1283m9686,1283l10103,1283m10106,1283l10524,1283m10526,1283l10944,1283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2" o:spid="_x0000_s1033" o:spt="100" style="position:absolute;left:0pt;margin-left:77.95pt;margin-top:80.25pt;height:0.1pt;width:469.3pt;mso-position-horizontal-relative:page;mso-wrap-distance-bottom:0pt;mso-wrap-distance-top:0pt;z-index:-251644928;mso-width-relative:page;mso-height-relative:page;" filled="f" coordorigin="1559,1605" coordsize="9386,0" adj=",," path="m1559,1605l2119,1605m2121,1605l2539,1605m2541,1605l2959,1605m2961,1605l3379,1605m3382,1605l3799,1605m3802,1605l4080,1605m4083,1605l4501,1605m4503,1605l4921,1605m4923,1605l5341,1605m5343,1605l5761,1605m5763,1605l6181,1605m6183,1605l6462,1605m6464,1605l6882,1605m6885,1605l7302,1605m7305,1605l7722,1605m7725,1605l8143,1605m8145,1605l8563,1605m8565,1605l8844,1605m8846,1605l9264,1605m9266,1605l9684,1605m9686,1605l10104,1605m10106,1605l10524,1605m10527,1605l10944,1605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3" o:spid="_x0000_s1032" o:spt="100" style="position:absolute;left:0pt;margin-left:77.95pt;margin-top:96.3pt;height:0.1pt;width:469.25pt;mso-position-horizontal-relative:page;mso-wrap-distance-bottom:0pt;mso-wrap-distance-top:0pt;z-index:-251644928;mso-width-relative:page;mso-height-relative:page;" filled="f" coordorigin="1559,1926" coordsize="9385,0" adj=",," path="m1559,1926l2119,1926m2121,1926l2539,1926m2541,1926l3379,1926m3381,1926l3799,1926m3801,1926l4080,1926m4082,1926l4500,1926m4502,1926l4920,1926m4922,1926l5340,1926m5343,1926l5760,1926m5763,1926l6181,1926m6183,1926l6461,1926m6464,1926l6881,1926m6884,1926l7302,1926m7304,1926l7722,1926m7724,1926l8142,1926m8144,1926l8562,1926m8564,1926l8843,1926m8845,1926l9263,1926m9265,1926l9683,1926m9686,1926l10103,1926m10106,1926l10524,1926m10526,1926l10944,1926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4" o:spid="_x0000_s1031" o:spt="100" style="position:absolute;left:0pt;margin-left:77.95pt;margin-top:112.4pt;height:0.1pt;width:469.3pt;mso-position-horizontal-relative:page;mso-wrap-distance-bottom:0pt;mso-wrap-distance-top:0pt;z-index:-251643904;mso-width-relative:page;mso-height-relative:page;" filled="f" coordorigin="1559,2248" coordsize="9386,0" adj=",," path="m1559,2248l2119,2248m2121,2248l2539,2248m2541,2248l2959,2248m2961,2248l3379,2248m3382,2248l3799,2248m3802,2248l4080,2248m4083,2248l4501,2248m4503,2248l4921,2248m4923,2248l5341,2248m5343,2248l5761,2248m5763,2248l6181,2248m6183,2248l6462,2248m6464,2248l6882,2248m6885,2248l7302,2248m7305,2248l7722,2248m7725,2248l8143,2248m8145,2248l8563,2248m8565,2248l8844,2248m8846,2248l9264,2248m9266,2248l9684,2248m9686,2248l10104,2248m10106,2248l10524,2248m10527,2248l10944,2248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5" o:spid="_x0000_s1030" o:spt="100" style="position:absolute;left:0pt;margin-left:77.95pt;margin-top:128.6pt;height:0.1pt;width:469.25pt;mso-position-horizontal-relative:page;mso-wrap-distance-bottom:0pt;mso-wrap-distance-top:0pt;z-index:-251643904;mso-width-relative:page;mso-height-relative:page;" filled="f" coordorigin="1559,2572" coordsize="9385,0" adj=",," path="m1559,2572l2119,2572m2121,2572l2539,2572m2541,2572l3379,2572m3381,2572l3799,2572m3801,2572l4080,2572m4082,2572l4500,2572m4502,2572l4920,2572m4922,2572l5340,2572m5343,2572l5760,2572m5763,2572l6181,2572m6183,2572l6461,2572m6464,2572l6881,2572m6884,2572l7302,2572m7304,2572l7722,2572m7724,2572l8142,2572m8144,2572l8562,2572m8564,2572l8843,2572m8845,2572l9263,2572m9265,2572l9683,2572m9686,2572l10103,2572m10106,2572l10524,2572m10526,2572l10944,2572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6" o:spid="_x0000_s1029" o:spt="100" style="position:absolute;left:0pt;margin-left:77.95pt;margin-top:144.65pt;height:0.1pt;width:469.3pt;mso-position-horizontal-relative:page;mso-wrap-distance-bottom:0pt;mso-wrap-distance-top:0pt;z-index:-251642880;mso-width-relative:page;mso-height-relative:page;" filled="f" coordorigin="1559,2893" coordsize="9386,0" adj=",," path="m1559,2893l2119,2893m2121,2893l2539,2893m2541,2893l2959,2893m2962,2893l3379,2893m3382,2893l3799,2893m3802,2893l4080,2893m4083,2893l4501,2893m4503,2893l4921,2893m4923,2893l5341,2893m5343,2893l5761,2893m5763,2893l6181,2893m6183,2893l6462,2893m6464,2893l6882,2893m6885,2893l7302,2893m7305,2893l7723,2893m7725,2893l8143,2893m8145,2893l8563,2893m8565,2893l8844,2893m8846,2893l9264,2893m9266,2893l9684,2893m9686,2893l10104,2893m10107,2893l10524,2893m10527,2893l10944,2893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  <w:r>
        <w:pict>
          <v:shape id="docshape27" o:spid="_x0000_s1028" o:spt="100" style="position:absolute;left:0pt;margin-left:77.95pt;margin-top:160.7pt;height:0.1pt;width:469.25pt;mso-position-horizontal-relative:page;mso-wrap-distance-bottom:0pt;mso-wrap-distance-top:0pt;z-index:-251642880;mso-width-relative:page;mso-height-relative:page;" filled="f" coordorigin="1559,3214" coordsize="9385,0" adj=",," path="m1559,3214l2119,3214m2121,3214l2539,3214m2541,3214l3379,3214m3381,3214l3799,3214m3801,3214l4080,3214m4082,3214l4500,3214m4502,3214l4920,3214m4922,3214l5340,3214m5343,3214l5760,3214m5763,3214l6181,3214m6183,3214l6461,3214m6464,3214l6881,3214m6884,3214l7302,3214m7304,3214l7722,3214m7724,3214l8142,3214m8144,3214l8562,3214m8564,3214l8843,3214m8845,3214l9263,3214m9265,3214l9683,3214m9686,3214l10103,3214m10106,3214l10524,3214m10526,3214l10944,3214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rPr>
          <w:sz w:val="25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spacing w:before="9"/>
        <w:rPr>
          <w:sz w:val="24"/>
        </w:rPr>
      </w:pPr>
    </w:p>
    <w:p>
      <w:pPr>
        <w:pStyle w:val="5"/>
        <w:ind w:left="706" w:right="696"/>
        <w:jc w:val="center"/>
      </w:pPr>
      <w:r>
        <w:t>(описать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выражается</w:t>
      </w:r>
      <w:r>
        <w:rPr>
          <w:spacing w:val="-6"/>
        </w:rPr>
        <w:t xml:space="preserve"> </w:t>
      </w:r>
      <w:r>
        <w:t>конфликт</w:t>
      </w:r>
      <w:r>
        <w:rPr>
          <w:spacing w:val="-4"/>
        </w:rPr>
        <w:t xml:space="preserve"> </w:t>
      </w:r>
      <w:r>
        <w:rPr>
          <w:spacing w:val="-2"/>
        </w:rPr>
        <w:t>интересов)</w:t>
      </w:r>
    </w:p>
    <w:p>
      <w:pPr>
        <w:pStyle w:val="5"/>
        <w:spacing w:before="10"/>
        <w:rPr>
          <w:sz w:val="27"/>
        </w:rPr>
      </w:pPr>
    </w:p>
    <w:p>
      <w:pPr>
        <w:pStyle w:val="5"/>
        <w:spacing w:before="1" w:line="242" w:lineRule="auto"/>
        <w:ind w:left="119" w:right="5717"/>
      </w:pPr>
      <w:r>
        <w:t>Уведомление</w:t>
      </w:r>
      <w:r>
        <w:rPr>
          <w:spacing w:val="-18"/>
        </w:rPr>
        <w:t xml:space="preserve"> </w:t>
      </w:r>
      <w:r>
        <w:t>зарегистрировано в журнале регистрации</w:t>
      </w:r>
    </w:p>
    <w:p>
      <w:pPr>
        <w:pStyle w:val="5"/>
        <w:tabs>
          <w:tab w:val="left" w:pos="513"/>
          <w:tab w:val="left" w:pos="2937"/>
          <w:tab w:val="left" w:pos="3917"/>
          <w:tab w:val="left" w:pos="4884"/>
        </w:tabs>
        <w:spacing w:line="317" w:lineRule="exact"/>
        <w:ind w:left="119"/>
      </w:pPr>
      <w:r>
        <w:rPr>
          <w:spacing w:val="-10"/>
        </w:rPr>
        <w:t>"</w:t>
      </w:r>
      <w:r>
        <w:rPr>
          <w:u w:val="single"/>
        </w:rPr>
        <w:tab/>
      </w:r>
      <w:r>
        <w:t xml:space="preserve">_" </w:t>
      </w:r>
      <w:r>
        <w:rPr>
          <w:u w:val="single"/>
        </w:rPr>
        <w:tab/>
      </w:r>
      <w:r>
        <w:t xml:space="preserve"> 20 </w:t>
      </w:r>
      <w:r>
        <w:rPr>
          <w:u w:val="single"/>
        </w:rPr>
        <w:tab/>
      </w:r>
      <w:r>
        <w:t xml:space="preserve"> № </w:t>
      </w:r>
      <w:r>
        <w:rPr>
          <w:u w:val="single"/>
        </w:rPr>
        <w:tab/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9"/>
        <w:rPr>
          <w:sz w:val="12"/>
        </w:rPr>
      </w:pPr>
      <w:r>
        <w:pict>
          <v:shape id="docshape28" o:spid="_x0000_s1027" o:spt="100" style="position:absolute;left:0pt;margin-left:77.95pt;margin-top:8.9pt;height:0.1pt;width:210.1pt;mso-position-horizontal-relative:page;mso-wrap-distance-bottom:0pt;mso-wrap-distance-top:0pt;z-index:-251641856;mso-width-relative:page;mso-height-relative:page;" filled="f" coordorigin="1559,178" coordsize="4202,0" adj=",," path="m1559,178l2119,178m2121,178l2539,178m2541,178l2959,178m2962,178l3379,178m3382,178l3799,178m3802,178l4080,178m4083,178l4501,178m4503,178l4921,178m4923,178l5341,178m5343,178l5761,178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spacing w:before="39"/>
        <w:ind w:left="468"/>
        <w:rPr>
          <w:sz w:val="24"/>
        </w:rPr>
      </w:pPr>
      <w:r>
        <w:rPr>
          <w:sz w:val="24"/>
        </w:rPr>
        <w:t>(подпись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лица)</w:t>
      </w:r>
    </w:p>
    <w:p>
      <w:pPr>
        <w:rPr>
          <w:sz w:val="24"/>
        </w:rPr>
        <w:sectPr>
          <w:pgSz w:w="11910" w:h="16840"/>
          <w:pgMar w:top="1320" w:right="740" w:bottom="280" w:left="1440" w:header="720" w:footer="720" w:gutter="0"/>
          <w:cols w:space="720" w:num="1"/>
        </w:sectPr>
      </w:pPr>
    </w:p>
    <w:p>
      <w:pPr>
        <w:ind w:left="8193" w:right="107" w:hanging="58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3</w:t>
      </w:r>
      <w:r>
        <w:rPr>
          <w:sz w:val="24"/>
        </w:rPr>
        <w:t xml:space="preserve"> 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Положению о конфликте интересов</w:t>
      </w:r>
    </w:p>
    <w:p>
      <w:pPr>
        <w:pStyle w:val="5"/>
        <w:rPr>
          <w:sz w:val="26"/>
        </w:rPr>
      </w:pPr>
    </w:p>
    <w:p>
      <w:pPr>
        <w:pStyle w:val="5"/>
        <w:spacing w:before="5"/>
        <w:rPr>
          <w:sz w:val="32"/>
        </w:rPr>
      </w:pPr>
    </w:p>
    <w:p>
      <w:pPr>
        <w:spacing w:line="322" w:lineRule="exact"/>
        <w:ind w:left="706" w:right="696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>
      <w:pPr>
        <w:ind w:left="383" w:right="370" w:hanging="2"/>
        <w:jc w:val="center"/>
        <w:rPr>
          <w:b/>
          <w:sz w:val="28"/>
        </w:rPr>
      </w:pPr>
      <w:r>
        <w:rPr>
          <w:b/>
          <w:sz w:val="28"/>
        </w:rPr>
        <w:t>О взаимодействии с правоохранительными органами по вопросам предупреждения и противодействия коррупции в МОБУ «СОШ № 5» с. Краснореченский</w:t>
      </w:r>
    </w:p>
    <w:p>
      <w:pPr>
        <w:pStyle w:val="5"/>
        <w:spacing w:before="6"/>
        <w:rPr>
          <w:b/>
          <w:sz w:val="27"/>
        </w:rPr>
      </w:pPr>
    </w:p>
    <w:p>
      <w:pPr>
        <w:pStyle w:val="7"/>
        <w:numPr>
          <w:ilvl w:val="2"/>
          <w:numId w:val="1"/>
        </w:numPr>
        <w:tabs>
          <w:tab w:val="left" w:pos="1109"/>
        </w:tabs>
        <w:spacing w:line="322" w:lineRule="exact"/>
        <w:ind w:hanging="282"/>
        <w:jc w:val="center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>
      <w:pPr>
        <w:pStyle w:val="7"/>
        <w:numPr>
          <w:ilvl w:val="3"/>
          <w:numId w:val="1"/>
        </w:numPr>
        <w:tabs>
          <w:tab w:val="left" w:pos="1539"/>
        </w:tabs>
        <w:ind w:right="106" w:firstLine="707"/>
        <w:rPr>
          <w:sz w:val="28"/>
        </w:rPr>
      </w:pPr>
      <w:r>
        <w:rPr>
          <w:sz w:val="28"/>
        </w:rPr>
        <w:t>Настоящее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задачи и компетенцию сторон по противодействию коррупции в МОБУ «СОШ № 5» с. Краснореченский (далее Школа)</w:t>
      </w:r>
    </w:p>
    <w:p>
      <w:pPr>
        <w:pStyle w:val="7"/>
        <w:numPr>
          <w:ilvl w:val="3"/>
          <w:numId w:val="1"/>
        </w:numPr>
        <w:tabs>
          <w:tab w:val="left" w:pos="1539"/>
        </w:tabs>
        <w:spacing w:before="1" w:line="322" w:lineRule="exact"/>
        <w:ind w:left="1538" w:hanging="712"/>
        <w:rPr>
          <w:sz w:val="28"/>
        </w:rPr>
      </w:pPr>
      <w:r>
        <w:rPr>
          <w:sz w:val="28"/>
        </w:rPr>
        <w:t>Задачами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>
      <w:pPr>
        <w:pStyle w:val="7"/>
        <w:numPr>
          <w:ilvl w:val="0"/>
          <w:numId w:val="9"/>
        </w:numPr>
        <w:tabs>
          <w:tab w:val="left" w:pos="828"/>
        </w:tabs>
        <w:ind w:right="107" w:firstLine="0"/>
        <w:rPr>
          <w:sz w:val="28"/>
        </w:rPr>
      </w:pPr>
      <w:r>
        <w:rPr>
          <w:sz w:val="28"/>
        </w:rPr>
        <w:t>выявление и устранение причин и условий, порождающих коррупцию; выработка оптимальных механизмов защиты от проникновения коррупции в Школу, снижение коррупционных рисков;</w:t>
      </w:r>
    </w:p>
    <w:p>
      <w:pPr>
        <w:pStyle w:val="7"/>
        <w:numPr>
          <w:ilvl w:val="0"/>
          <w:numId w:val="9"/>
        </w:numPr>
        <w:tabs>
          <w:tab w:val="left" w:pos="828"/>
        </w:tabs>
        <w:spacing w:line="242" w:lineRule="auto"/>
        <w:ind w:right="109" w:firstLine="0"/>
        <w:rPr>
          <w:sz w:val="28"/>
        </w:rPr>
      </w:pPr>
      <w:r>
        <w:rPr>
          <w:sz w:val="28"/>
        </w:rPr>
        <w:t>создание единой системы мониторинга и информирования сотрудников правоохранительных органов по проблемам проявления коррупции;</w:t>
      </w:r>
    </w:p>
    <w:p>
      <w:pPr>
        <w:pStyle w:val="7"/>
        <w:numPr>
          <w:ilvl w:val="0"/>
          <w:numId w:val="9"/>
        </w:numPr>
        <w:tabs>
          <w:tab w:val="left" w:pos="828"/>
        </w:tabs>
        <w:spacing w:line="317" w:lineRule="exact"/>
        <w:ind w:left="827" w:hanging="709"/>
        <w:rPr>
          <w:sz w:val="28"/>
        </w:rPr>
      </w:pPr>
      <w:r>
        <w:rPr>
          <w:sz w:val="28"/>
        </w:rPr>
        <w:t>антикоррупционная</w:t>
      </w:r>
      <w:r>
        <w:rPr>
          <w:spacing w:val="-16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воспитание;</w:t>
      </w:r>
    </w:p>
    <w:p>
      <w:pPr>
        <w:pStyle w:val="7"/>
        <w:numPr>
          <w:ilvl w:val="0"/>
          <w:numId w:val="9"/>
        </w:numPr>
        <w:tabs>
          <w:tab w:val="left" w:pos="828"/>
        </w:tabs>
        <w:ind w:right="106" w:firstLine="0"/>
        <w:rPr>
          <w:sz w:val="28"/>
        </w:rPr>
      </w:pPr>
      <w:r>
        <w:rPr>
          <w:sz w:val="28"/>
        </w:rPr>
        <w:t>привлечение общественности и правоохранительных органов, СМИ к сотрудничеству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по вопросам противодействия коррупции в целях выработки у сотрудников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повышенным риском коррупции, а также формирование нетерпимого отношения к </w:t>
      </w:r>
      <w:r>
        <w:rPr>
          <w:spacing w:val="-2"/>
          <w:sz w:val="28"/>
        </w:rPr>
        <w:t>коррупции.</w:t>
      </w:r>
    </w:p>
    <w:p>
      <w:pPr>
        <w:pStyle w:val="7"/>
        <w:numPr>
          <w:ilvl w:val="3"/>
          <w:numId w:val="1"/>
        </w:numPr>
        <w:tabs>
          <w:tab w:val="left" w:pos="1538"/>
        </w:tabs>
        <w:ind w:right="104" w:firstLine="707"/>
        <w:rPr>
          <w:sz w:val="28"/>
        </w:rPr>
      </w:pPr>
      <w:r>
        <w:rPr>
          <w:sz w:val="28"/>
        </w:rPr>
        <w:t>Стороны в своей деятельности руководствуются Конституцией Российской Федерации, Законом РФ от 25.12.2008 № 273-ФЗ "О противодействии коррупции", действующим законодательством РФ и Уставом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5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3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в сфере борьбы с коррупцией, а также настоящим Положением.</w:t>
      </w:r>
    </w:p>
    <w:p>
      <w:pPr>
        <w:pStyle w:val="7"/>
        <w:numPr>
          <w:ilvl w:val="3"/>
          <w:numId w:val="1"/>
        </w:numPr>
        <w:tabs>
          <w:tab w:val="left" w:pos="1704"/>
        </w:tabs>
        <w:ind w:right="106" w:firstLine="707"/>
        <w:rPr>
          <w:sz w:val="28"/>
        </w:rPr>
      </w:pPr>
      <w:r>
        <w:rPr>
          <w:sz w:val="28"/>
        </w:rPr>
        <w:t>Основным кругом лиц, попадающих под действие антикоррупционной политики Школе, являются работники, находящиеся в трудовых отношениях, вне зависимости от занимаемой должности и выполняемых функций.</w:t>
      </w:r>
    </w:p>
    <w:p>
      <w:pPr>
        <w:pStyle w:val="7"/>
        <w:numPr>
          <w:ilvl w:val="3"/>
          <w:numId w:val="1"/>
        </w:numPr>
        <w:tabs>
          <w:tab w:val="left" w:pos="1361"/>
        </w:tabs>
        <w:ind w:right="108" w:firstLine="707"/>
        <w:rPr>
          <w:sz w:val="28"/>
        </w:rPr>
      </w:pPr>
      <w:r>
        <w:rPr>
          <w:sz w:val="28"/>
        </w:rPr>
        <w:t>Настоящее положение вступает в силу с момента его утверждения приказом и действует до принятия нового.</w:t>
      </w:r>
    </w:p>
    <w:p>
      <w:pPr>
        <w:pStyle w:val="5"/>
        <w:spacing w:before="10"/>
        <w:rPr>
          <w:sz w:val="27"/>
        </w:rPr>
      </w:pPr>
    </w:p>
    <w:p>
      <w:pPr>
        <w:pStyle w:val="7"/>
        <w:numPr>
          <w:ilvl w:val="2"/>
          <w:numId w:val="1"/>
        </w:numPr>
        <w:tabs>
          <w:tab w:val="left" w:pos="1109"/>
        </w:tabs>
        <w:spacing w:line="322" w:lineRule="exact"/>
        <w:ind w:hanging="282"/>
        <w:jc w:val="center"/>
        <w:rPr>
          <w:sz w:val="28"/>
        </w:rPr>
      </w:pP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обращений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органы</w:t>
      </w:r>
    </w:p>
    <w:p>
      <w:pPr>
        <w:pStyle w:val="5"/>
        <w:spacing w:before="75"/>
        <w:ind w:right="106" w:firstLine="851"/>
        <w:jc w:val="both"/>
      </w:pPr>
      <w:r>
        <w:rPr>
          <w:spacing w:val="-2"/>
        </w:rPr>
        <w:t>2.1.Обращение</w:t>
      </w:r>
      <w:r>
        <w:tab/>
      </w:r>
      <w:r>
        <w:rPr>
          <w:spacing w:val="-10"/>
        </w:rPr>
        <w:t xml:space="preserve">– </w:t>
      </w:r>
      <w:r>
        <w:rPr>
          <w:spacing w:val="-2"/>
        </w:rPr>
        <w:t>предложение, заявление,</w:t>
      </w:r>
      <w:r>
        <w:t xml:space="preserve"> </w:t>
      </w:r>
      <w:r>
        <w:rPr>
          <w:spacing w:val="-2"/>
        </w:rPr>
        <w:t>жалоба, изложенные</w:t>
      </w:r>
      <w:r>
        <w:t xml:space="preserve"> письменной или устной форме и представленные в правоохранительные </w:t>
      </w:r>
      <w:r>
        <w:rPr>
          <w:spacing w:val="-2"/>
        </w:rPr>
        <w:t>органы.</w:t>
      </w:r>
    </w:p>
    <w:p>
      <w:pPr>
        <w:pStyle w:val="7"/>
        <w:numPr>
          <w:ilvl w:val="4"/>
          <w:numId w:val="1"/>
        </w:numPr>
        <w:tabs>
          <w:tab w:val="left" w:pos="1548"/>
        </w:tabs>
        <w:ind w:right="106" w:firstLine="707"/>
        <w:rPr>
          <w:sz w:val="28"/>
        </w:rPr>
      </w:pPr>
      <w:r>
        <w:rPr>
          <w:sz w:val="28"/>
        </w:rPr>
        <w:t>Письменные обращения – это обращенное название различных по содержанию документов, писем, выступающих и используемых в качестве инструмента оперативного информационного обмена между Школой и правоохранительными органами.</w:t>
      </w:r>
    </w:p>
    <w:p>
      <w:pPr>
        <w:pStyle w:val="7"/>
        <w:numPr>
          <w:ilvl w:val="3"/>
          <w:numId w:val="1"/>
        </w:numPr>
        <w:tabs>
          <w:tab w:val="left" w:pos="1455"/>
          <w:tab w:val="left" w:pos="1456"/>
          <w:tab w:val="left" w:pos="3032"/>
          <w:tab w:val="left" w:pos="3378"/>
          <w:tab w:val="left" w:pos="5219"/>
          <w:tab w:val="left" w:pos="6676"/>
          <w:tab w:val="left" w:pos="7818"/>
          <w:tab w:val="left" w:pos="9484"/>
        </w:tabs>
        <w:spacing w:line="322" w:lineRule="exact"/>
        <w:ind w:left="1455" w:hanging="629"/>
        <w:rPr>
          <w:sz w:val="28"/>
        </w:rPr>
        <w:sectPr>
          <w:pgSz w:w="11910" w:h="16840"/>
          <w:pgMar w:top="709" w:right="740" w:bottom="280" w:left="1440" w:header="720" w:footer="720" w:gutter="0"/>
          <w:cols w:space="720" w:num="1"/>
        </w:sectPr>
      </w:pPr>
    </w:p>
    <w:p>
      <w:pPr>
        <w:pStyle w:val="7"/>
        <w:numPr>
          <w:ilvl w:val="4"/>
          <w:numId w:val="1"/>
        </w:numPr>
        <w:tabs>
          <w:tab w:val="left" w:pos="1640"/>
        </w:tabs>
        <w:ind w:right="105" w:firstLine="708"/>
        <w:rPr>
          <w:sz w:val="28"/>
        </w:rPr>
      </w:pPr>
      <w:r>
        <w:rPr>
          <w:sz w:val="28"/>
        </w:rPr>
        <w:t>Устные обращения – это обращение, поступающие во время личного приема руководителя Школы или его заместителей, у руководителей или заместителей правоохранительных органов.</w:t>
      </w:r>
    </w:p>
    <w:p>
      <w:pPr>
        <w:pStyle w:val="7"/>
        <w:numPr>
          <w:ilvl w:val="3"/>
          <w:numId w:val="1"/>
        </w:numPr>
        <w:tabs>
          <w:tab w:val="left" w:pos="1330"/>
        </w:tabs>
        <w:ind w:right="105" w:firstLine="707"/>
        <w:rPr>
          <w:sz w:val="28"/>
        </w:rPr>
      </w:pPr>
      <w:r>
        <w:rPr>
          <w:sz w:val="28"/>
        </w:rPr>
        <w:t>Предложение –</w:t>
      </w:r>
      <w:r>
        <w:rPr>
          <w:spacing w:val="-1"/>
          <w:sz w:val="28"/>
        </w:rPr>
        <w:t xml:space="preserve"> </w:t>
      </w:r>
      <w:r>
        <w:rPr>
          <w:sz w:val="28"/>
        </w:rPr>
        <w:t>вид обращения,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 обратить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>
      <w:pPr>
        <w:pStyle w:val="7"/>
        <w:numPr>
          <w:ilvl w:val="3"/>
          <w:numId w:val="1"/>
        </w:numPr>
        <w:tabs>
          <w:tab w:val="left" w:pos="1371"/>
        </w:tabs>
        <w:ind w:right="107" w:firstLine="708"/>
        <w:rPr>
          <w:sz w:val="28"/>
        </w:rPr>
      </w:pPr>
      <w:r>
        <w:rPr>
          <w:sz w:val="28"/>
        </w:rPr>
        <w:t>Заявление – вид обращения, направленный на реализацию прав и интересов Школы. Выражая просьбу, заявление может сигнализировать и об определенных недостатках в деятельности органов, организаций</w:t>
      </w:r>
      <w:r>
        <w:rPr>
          <w:spacing w:val="40"/>
          <w:sz w:val="28"/>
        </w:rPr>
        <w:t xml:space="preserve"> </w:t>
      </w:r>
      <w:r>
        <w:rPr>
          <w:sz w:val="28"/>
        </w:rPr>
        <w:t>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>
      <w:pPr>
        <w:pStyle w:val="7"/>
        <w:numPr>
          <w:ilvl w:val="3"/>
          <w:numId w:val="1"/>
        </w:numPr>
        <w:tabs>
          <w:tab w:val="left" w:pos="1346"/>
        </w:tabs>
        <w:ind w:right="105" w:firstLine="708"/>
        <w:rPr>
          <w:sz w:val="28"/>
        </w:rPr>
      </w:pPr>
      <w:r>
        <w:rPr>
          <w:sz w:val="28"/>
        </w:rPr>
        <w:t>Жалоба – вид обращения, в котором идет речь о нарушении прав и интересов Школы.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Школы.</w:t>
      </w:r>
    </w:p>
    <w:p>
      <w:pPr>
        <w:pStyle w:val="7"/>
        <w:tabs>
          <w:tab w:val="left" w:pos="1346"/>
        </w:tabs>
        <w:ind w:left="827" w:right="105" w:firstLine="0"/>
        <w:jc w:val="right"/>
        <w:rPr>
          <w:sz w:val="28"/>
        </w:rPr>
      </w:pPr>
    </w:p>
    <w:p>
      <w:pPr>
        <w:pStyle w:val="7"/>
        <w:numPr>
          <w:ilvl w:val="2"/>
          <w:numId w:val="1"/>
        </w:numPr>
        <w:tabs>
          <w:tab w:val="left" w:pos="1109"/>
        </w:tabs>
        <w:spacing w:line="321" w:lineRule="exact"/>
        <w:ind w:hanging="282"/>
        <w:jc w:val="center"/>
        <w:rPr>
          <w:sz w:val="28"/>
        </w:rPr>
      </w:pPr>
      <w:r>
        <w:rPr>
          <w:sz w:val="28"/>
        </w:rPr>
        <w:t>Порядок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правоохранительными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органами</w:t>
      </w:r>
    </w:p>
    <w:p>
      <w:pPr>
        <w:pStyle w:val="7"/>
        <w:tabs>
          <w:tab w:val="left" w:pos="1109"/>
        </w:tabs>
        <w:spacing w:line="321" w:lineRule="exact"/>
        <w:ind w:left="1108" w:firstLine="0"/>
        <w:rPr>
          <w:sz w:val="28"/>
        </w:rPr>
      </w:pPr>
    </w:p>
    <w:p>
      <w:pPr>
        <w:pStyle w:val="7"/>
        <w:numPr>
          <w:ilvl w:val="3"/>
          <w:numId w:val="1"/>
        </w:numPr>
        <w:tabs>
          <w:tab w:val="left" w:pos="1539"/>
        </w:tabs>
        <w:ind w:right="105" w:firstLine="707"/>
        <w:rPr>
          <w:sz w:val="28"/>
        </w:rPr>
      </w:pPr>
      <w:r>
        <w:rPr>
          <w:sz w:val="28"/>
        </w:rPr>
        <w:t xml:space="preserve">Школа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работникам Школы стало </w:t>
      </w:r>
      <w:r>
        <w:rPr>
          <w:spacing w:val="-2"/>
          <w:sz w:val="28"/>
        </w:rPr>
        <w:t>известно.</w:t>
      </w:r>
    </w:p>
    <w:p>
      <w:pPr>
        <w:pStyle w:val="7"/>
        <w:numPr>
          <w:ilvl w:val="3"/>
          <w:numId w:val="1"/>
        </w:numPr>
        <w:tabs>
          <w:tab w:val="left" w:pos="1539"/>
        </w:tabs>
        <w:spacing w:before="1"/>
        <w:ind w:right="104" w:firstLine="708"/>
        <w:rPr>
          <w:sz w:val="28"/>
        </w:rPr>
      </w:pPr>
      <w:r>
        <w:rPr>
          <w:sz w:val="28"/>
        </w:rPr>
        <w:t>Школа принимает на себя обязательство воздерживаться от каких- 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</w:p>
    <w:p>
      <w:pPr>
        <w:pStyle w:val="5"/>
        <w:ind w:left="120" w:right="105" w:hanging="1"/>
      </w:pPr>
      <w:r>
        <w:t xml:space="preserve">         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ответственных за профилактику коррупционных и иных правонарушений в Школе.</w:t>
      </w:r>
    </w:p>
    <w:p>
      <w:pPr>
        <w:pStyle w:val="7"/>
        <w:numPr>
          <w:ilvl w:val="1"/>
          <w:numId w:val="10"/>
        </w:numPr>
        <w:tabs>
          <w:tab w:val="left" w:pos="1537"/>
        </w:tabs>
        <w:ind w:right="105" w:firstLine="707"/>
        <w:rPr>
          <w:sz w:val="28"/>
        </w:rPr>
      </w:pPr>
      <w:r>
        <w:rPr>
          <w:sz w:val="28"/>
        </w:rPr>
        <w:t>Администрация Школы и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>
      <w:pPr>
        <w:pStyle w:val="7"/>
        <w:numPr>
          <w:ilvl w:val="1"/>
          <w:numId w:val="10"/>
        </w:numPr>
        <w:tabs>
          <w:tab w:val="left" w:pos="1419"/>
        </w:tabs>
        <w:ind w:left="119" w:right="108" w:firstLine="708"/>
        <w:rPr>
          <w:sz w:val="28"/>
        </w:rPr>
      </w:pPr>
      <w:r>
        <w:rPr>
          <w:sz w:val="28"/>
        </w:rPr>
        <w:t xml:space="preserve">Администрация Школы обязуется не допускать вмешательства в выполнение служебных обязанностей должностными лицами судебных или правоохранительных органов. </w:t>
      </w:r>
    </w:p>
    <w:p>
      <w:pPr>
        <w:pStyle w:val="7"/>
        <w:numPr>
          <w:ilvl w:val="1"/>
          <w:numId w:val="10"/>
        </w:numPr>
        <w:tabs>
          <w:tab w:val="left" w:pos="1419"/>
        </w:tabs>
        <w:ind w:left="119" w:right="108" w:firstLine="708"/>
        <w:rPr>
          <w:sz w:val="28"/>
        </w:rPr>
      </w:pPr>
      <w:r>
        <w:rPr>
          <w:sz w:val="28"/>
        </w:rPr>
        <w:t>Все письменные обращения к представителям правоохранительных органов готовятся инициаторами обращений – сотрудниками Школы, с обязательным участием директора Школы.</w:t>
      </w:r>
    </w:p>
    <w:p>
      <w:pPr>
        <w:pStyle w:val="7"/>
        <w:tabs>
          <w:tab w:val="left" w:pos="1402"/>
        </w:tabs>
        <w:spacing w:before="75"/>
        <w:ind w:left="827" w:right="107" w:firstLine="0"/>
        <w:rPr>
          <w:sz w:val="28"/>
        </w:rPr>
      </w:pPr>
    </w:p>
    <w:p>
      <w:pPr>
        <w:jc w:val="both"/>
        <w:rPr>
          <w:sz w:val="28"/>
        </w:rPr>
        <w:sectPr>
          <w:pgSz w:w="11910" w:h="16840"/>
          <w:pgMar w:top="709" w:right="740" w:bottom="280" w:left="1440" w:header="720" w:footer="720" w:gutter="0"/>
          <w:cols w:space="720" w:num="1"/>
        </w:sectPr>
      </w:pPr>
    </w:p>
    <w:p>
      <w:pPr>
        <w:pStyle w:val="7"/>
        <w:numPr>
          <w:ilvl w:val="1"/>
          <w:numId w:val="10"/>
        </w:numPr>
        <w:tabs>
          <w:tab w:val="left" w:pos="2092"/>
          <w:tab w:val="left" w:pos="2093"/>
        </w:tabs>
        <w:ind w:left="142" w:right="105" w:firstLine="709"/>
        <w:rPr>
          <w:sz w:val="28"/>
        </w:rPr>
      </w:pPr>
      <w:r>
        <w:rPr>
          <w:sz w:val="28"/>
        </w:rPr>
        <w:t xml:space="preserve"> Директор Школы и ответственные за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>
      <w:pPr>
        <w:pStyle w:val="7"/>
        <w:tabs>
          <w:tab w:val="left" w:pos="2092"/>
          <w:tab w:val="left" w:pos="2093"/>
        </w:tabs>
        <w:ind w:left="828" w:right="105" w:firstLine="0"/>
        <w:rPr>
          <w:sz w:val="28"/>
        </w:rPr>
      </w:pPr>
    </w:p>
    <w:p>
      <w:pPr>
        <w:pStyle w:val="7"/>
        <w:numPr>
          <w:ilvl w:val="2"/>
          <w:numId w:val="1"/>
        </w:numPr>
        <w:tabs>
          <w:tab w:val="left" w:pos="1109"/>
        </w:tabs>
        <w:spacing w:line="321" w:lineRule="exact"/>
        <w:rPr>
          <w:sz w:val="28"/>
        </w:rPr>
      </w:pPr>
      <w:r>
        <w:rPr>
          <w:sz w:val="28"/>
        </w:rPr>
        <w:t>Формы</w:t>
      </w:r>
      <w:r>
        <w:rPr>
          <w:spacing w:val="-1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правоохранительными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органами</w:t>
      </w:r>
    </w:p>
    <w:p>
      <w:pPr>
        <w:pStyle w:val="7"/>
        <w:tabs>
          <w:tab w:val="left" w:pos="1109"/>
        </w:tabs>
        <w:spacing w:line="321" w:lineRule="exact"/>
        <w:ind w:left="1108" w:firstLine="0"/>
        <w:jc w:val="right"/>
        <w:rPr>
          <w:sz w:val="28"/>
        </w:rPr>
      </w:pPr>
    </w:p>
    <w:p>
      <w:pPr>
        <w:pStyle w:val="7"/>
        <w:numPr>
          <w:ilvl w:val="3"/>
          <w:numId w:val="1"/>
        </w:numPr>
        <w:tabs>
          <w:tab w:val="left" w:pos="1342"/>
        </w:tabs>
        <w:ind w:right="104" w:firstLine="708"/>
        <w:rPr>
          <w:sz w:val="28"/>
        </w:rPr>
      </w:pPr>
      <w:r>
        <w:rPr>
          <w:sz w:val="28"/>
        </w:rPr>
        <w:t>Оказание содействия уполномоченным представителям контрольно- 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>
      <w:pPr>
        <w:pStyle w:val="7"/>
        <w:numPr>
          <w:ilvl w:val="3"/>
          <w:numId w:val="1"/>
        </w:numPr>
        <w:tabs>
          <w:tab w:val="left" w:pos="1733"/>
        </w:tabs>
        <w:spacing w:before="1"/>
        <w:ind w:right="104" w:firstLine="707"/>
        <w:rPr>
          <w:sz w:val="28"/>
        </w:rPr>
      </w:pPr>
      <w:r>
        <w:rPr>
          <w:sz w:val="28"/>
        </w:rPr>
        <w:t>Оказание содействия уполномоченным представителям правоохранительных органов при проведении мероприятий по пресечению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или расследованию коррупционных преступлений, включая оперативно- розыскные мероприятия.</w:t>
      </w:r>
    </w:p>
    <w:p>
      <w:pPr>
        <w:pStyle w:val="7"/>
        <w:numPr>
          <w:ilvl w:val="3"/>
          <w:numId w:val="1"/>
        </w:numPr>
        <w:tabs>
          <w:tab w:val="left" w:pos="1630"/>
        </w:tabs>
        <w:ind w:right="106" w:firstLine="707"/>
        <w:rPr>
          <w:sz w:val="28"/>
        </w:rPr>
      </w:pPr>
      <w:r>
        <w:rPr>
          <w:sz w:val="28"/>
        </w:rPr>
        <w:t>Взаимное содействие по обмену информацией, консультации, правовая помощь и мероприятия по предотвращению возникновения коррупционных факторов.</w:t>
      </w:r>
    </w:p>
    <w:p>
      <w:pPr>
        <w:pStyle w:val="7"/>
        <w:numPr>
          <w:ilvl w:val="3"/>
          <w:numId w:val="1"/>
        </w:numPr>
        <w:tabs>
          <w:tab w:val="left" w:pos="1342"/>
        </w:tabs>
        <w:ind w:right="105" w:firstLine="707"/>
        <w:rPr>
          <w:sz w:val="28"/>
        </w:rPr>
      </w:pPr>
      <w:r>
        <w:rPr>
          <w:sz w:val="28"/>
        </w:rPr>
        <w:t>Сотрудничество может осуществляться и в других формах, которые соответствуют задачам настоящего Положения.</w:t>
      </w:r>
    </w:p>
    <w:p>
      <w:pPr>
        <w:pStyle w:val="7"/>
        <w:tabs>
          <w:tab w:val="left" w:pos="1342"/>
        </w:tabs>
        <w:ind w:left="826" w:right="105" w:firstLine="0"/>
        <w:jc w:val="right"/>
        <w:rPr>
          <w:sz w:val="28"/>
        </w:rPr>
      </w:pPr>
    </w:p>
    <w:p>
      <w:pPr>
        <w:pStyle w:val="7"/>
        <w:numPr>
          <w:ilvl w:val="2"/>
          <w:numId w:val="1"/>
        </w:numPr>
        <w:tabs>
          <w:tab w:val="left" w:pos="1539"/>
        </w:tabs>
        <w:spacing w:line="321" w:lineRule="exact"/>
        <w:ind w:left="1538" w:hanging="712"/>
        <w:rPr>
          <w:sz w:val="28"/>
        </w:rPr>
      </w:pPr>
      <w:r>
        <w:rPr>
          <w:spacing w:val="-2"/>
          <w:sz w:val="28"/>
        </w:rPr>
        <w:t>Заключительные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>
      <w:pPr>
        <w:pStyle w:val="7"/>
        <w:tabs>
          <w:tab w:val="left" w:pos="1539"/>
        </w:tabs>
        <w:spacing w:line="321" w:lineRule="exact"/>
        <w:ind w:left="1538" w:firstLine="0"/>
        <w:jc w:val="right"/>
        <w:rPr>
          <w:sz w:val="28"/>
        </w:rPr>
      </w:pPr>
    </w:p>
    <w:p>
      <w:pPr>
        <w:pStyle w:val="7"/>
        <w:numPr>
          <w:ilvl w:val="3"/>
          <w:numId w:val="1"/>
        </w:numPr>
        <w:tabs>
          <w:tab w:val="left" w:pos="1608"/>
        </w:tabs>
        <w:spacing w:before="1"/>
        <w:ind w:right="107" w:firstLine="707"/>
        <w:rPr>
          <w:sz w:val="28"/>
        </w:rPr>
      </w:pPr>
      <w:r>
        <w:rPr>
          <w:sz w:val="28"/>
        </w:rPr>
        <w:t xml:space="preserve">Внесение изменений и дополнений в настоящее Положение осуществляется путём подготовки проекта о внесении изменений и </w:t>
      </w:r>
      <w:r>
        <w:rPr>
          <w:spacing w:val="-2"/>
          <w:sz w:val="28"/>
        </w:rPr>
        <w:t>дополнений.</w:t>
      </w:r>
    </w:p>
    <w:p>
      <w:pPr>
        <w:pStyle w:val="7"/>
        <w:numPr>
          <w:ilvl w:val="3"/>
          <w:numId w:val="1"/>
        </w:numPr>
        <w:tabs>
          <w:tab w:val="left" w:pos="1678"/>
        </w:tabs>
        <w:ind w:right="105" w:firstLine="707"/>
        <w:rPr>
          <w:sz w:val="28"/>
        </w:rPr>
      </w:pPr>
      <w:r>
        <w:rPr>
          <w:sz w:val="28"/>
        </w:rPr>
        <w:t>Утверждение вносимых изменений и дополнений в Положение осуществляется после принятия решения на совете Школы с последующим утверждением приказом по образовательному учреждению, либо по представлению правоохранительных органов.</w:t>
      </w:r>
    </w:p>
    <w:p>
      <w:pPr>
        <w:pStyle w:val="7"/>
        <w:numPr>
          <w:ilvl w:val="3"/>
          <w:numId w:val="1"/>
        </w:numPr>
        <w:tabs>
          <w:tab w:val="left" w:pos="1371"/>
        </w:tabs>
        <w:ind w:right="108" w:firstLine="707"/>
        <w:rPr>
          <w:sz w:val="28"/>
        </w:rPr>
      </w:pPr>
      <w:r>
        <w:rPr>
          <w:sz w:val="28"/>
        </w:rPr>
        <w:t>Настоящее положение подлежит обязательному опубликованию на официальном сайте образовательного учреждения в сети Интернет.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20"/>
        </w:rPr>
      </w:pPr>
      <w:r>
        <w:pict>
          <v:shape id="docshape29" o:spid="_x0000_s1026" o:spt="100" style="position:absolute;left:0pt;margin-left:217.55pt;margin-top:13.4pt;height:0.1pt;width:231.1pt;mso-position-horizontal-relative:page;mso-wrap-distance-bottom:0pt;mso-wrap-distance-top:0pt;z-index:-251640832;mso-width-relative:page;mso-height-relative:page;" filled="f" coordorigin="4351,268" coordsize="4622,0" adj=",," path="m4351,268l4910,268m4913,268l5331,268m5333,268l5751,268m5753,268l6171,268m6173,268l6591,268m6593,268l6872,268m6874,268l7292,268m7294,268l7712,268m7715,268l8132,268m8135,268l8553,268m8555,268l8973,268e">
            <v:path arrowok="t" o:connecttype="segments"/>
            <v:fill on="f" focussize="0,0"/>
            <v:stroke weight="0.561574803149606pt" joinstyle="round"/>
            <v:imagedata o:title=""/>
            <o:lock v:ext="edit"/>
            <w10:wrap type="topAndBottom"/>
          </v:shape>
        </w:pict>
      </w:r>
    </w:p>
    <w:p>
      <w:pPr>
        <w:rPr>
          <w:sz w:val="20"/>
        </w:rPr>
        <w:sectPr>
          <w:pgSz w:w="11910" w:h="16840"/>
          <w:pgMar w:top="709" w:right="740" w:bottom="280" w:left="1440" w:header="720" w:footer="720" w:gutter="0"/>
          <w:cols w:space="720" w:num="1"/>
        </w:sectPr>
      </w:pPr>
    </w:p>
    <w:p>
      <w:pPr>
        <w:pStyle w:val="5"/>
        <w:spacing w:before="6"/>
        <w:rPr>
          <w:sz w:val="36"/>
        </w:rPr>
      </w:pPr>
    </w:p>
    <w:p>
      <w:pPr>
        <w:spacing w:line="322" w:lineRule="exact"/>
        <w:ind w:left="707" w:right="696"/>
        <w:jc w:val="center"/>
        <w:rPr>
          <w:b/>
          <w:sz w:val="28"/>
        </w:rPr>
      </w:pPr>
      <w:r>
        <w:rPr>
          <w:b/>
          <w:spacing w:val="-2"/>
          <w:sz w:val="28"/>
        </w:rPr>
        <w:t>ПАМЯТКА</w:t>
      </w:r>
    </w:p>
    <w:p>
      <w:pPr>
        <w:spacing w:line="322" w:lineRule="exact"/>
        <w:ind w:left="705" w:right="696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антикоррупционному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поведению</w:t>
      </w:r>
    </w:p>
    <w:p>
      <w:pPr>
        <w:ind w:left="173" w:right="162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в МОБУ «СОШ № 5» с. Краснореченский</w:t>
      </w:r>
    </w:p>
    <w:p>
      <w:pPr>
        <w:ind w:left="173" w:right="162"/>
        <w:jc w:val="center"/>
        <w:rPr>
          <w:b/>
          <w:sz w:val="27"/>
        </w:rPr>
      </w:pPr>
    </w:p>
    <w:p>
      <w:pPr>
        <w:pStyle w:val="5"/>
        <w:ind w:left="119" w:right="105" w:firstLine="708"/>
        <w:jc w:val="both"/>
      </w:pPr>
      <w:r>
        <w:t>1. Поведение, которое может восприниматься окружающими как обещание</w:t>
      </w:r>
      <w:r>
        <w:rPr>
          <w:spacing w:val="-10"/>
        </w:rPr>
        <w:t xml:space="preserve"> </w:t>
      </w:r>
      <w:r>
        <w:t>дачи</w:t>
      </w:r>
      <w:r>
        <w:rPr>
          <w:spacing w:val="-9"/>
        </w:rPr>
        <w:t xml:space="preserve"> </w:t>
      </w:r>
      <w:r>
        <w:t>взятки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дачи</w:t>
      </w:r>
      <w:r>
        <w:rPr>
          <w:spacing w:val="-7"/>
        </w:rPr>
        <w:t xml:space="preserve"> </w:t>
      </w:r>
      <w:r>
        <w:t>взятки</w:t>
      </w:r>
      <w:r>
        <w:rPr>
          <w:spacing w:val="-7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согласие</w:t>
      </w:r>
      <w:r>
        <w:rPr>
          <w:spacing w:val="-7"/>
        </w:rPr>
        <w:t xml:space="preserve"> </w:t>
      </w:r>
      <w:r>
        <w:t>принять взятку или как просьба о даче взятки, является неприемлемым для работника Школы, поскольку заставляет усомниться в его объективности и добросовестности, наносит ущерб репутации системы образования в целом.</w:t>
      </w:r>
    </w:p>
    <w:p>
      <w:pPr>
        <w:pStyle w:val="5"/>
        <w:spacing w:before="2"/>
        <w:ind w:left="120" w:right="106" w:firstLine="708"/>
        <w:jc w:val="both"/>
      </w:pPr>
      <w:r>
        <w:rPr>
          <w:b/>
          <w:u w:val="thick"/>
        </w:rPr>
        <w:t>Взятка</w:t>
      </w:r>
      <w:r>
        <w:rPr>
          <w:b/>
        </w:rPr>
        <w:t xml:space="preserve"> </w:t>
      </w:r>
      <w:r>
        <w:t>— принимаемые материальные ценности (предметы или деньги) или какая-либо имущественная выгода или услуги за действие (или наоборот бездействие), в интересах взяткодателя, которое это лицо могло или должно было совершить в силу своего служебного положения.</w:t>
      </w:r>
    </w:p>
    <w:p>
      <w:pPr>
        <w:pStyle w:val="5"/>
        <w:spacing w:before="1"/>
        <w:ind w:left="119" w:right="106" w:firstLine="708"/>
        <w:jc w:val="both"/>
      </w:pPr>
      <w:r>
        <w:t>Действия по передаче и приёму взятки в России противозаконны и подпадают под действие Уголовного кодекса Российской Федерации. Термин "взятка" чаще используется для обозначения подкупа государственного служащего, тогда как для обозначения подкупа сотрудника коммерческой структуры</w:t>
      </w:r>
      <w:r>
        <w:rPr>
          <w:spacing w:val="-6"/>
        </w:rPr>
        <w:t xml:space="preserve"> </w:t>
      </w:r>
      <w:r>
        <w:t>принято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термин</w:t>
      </w:r>
      <w:r>
        <w:rPr>
          <w:spacing w:val="-6"/>
        </w:rPr>
        <w:t xml:space="preserve"> </w:t>
      </w:r>
      <w:r>
        <w:t>"коммерческий</w:t>
      </w:r>
      <w:r>
        <w:rPr>
          <w:spacing w:val="-8"/>
        </w:rPr>
        <w:t xml:space="preserve"> </w:t>
      </w:r>
      <w:r>
        <w:t>подкуп".</w:t>
      </w:r>
      <w:r>
        <w:rPr>
          <w:spacing w:val="-7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 дача взятки являются одним из проявлений коррупции.</w:t>
      </w:r>
    </w:p>
    <w:p>
      <w:pPr>
        <w:pStyle w:val="5"/>
        <w:ind w:left="119" w:right="105" w:firstLine="707"/>
        <w:jc w:val="both"/>
      </w:pPr>
      <w:r>
        <w:t>Часто в массовом сознании взятка ассоциируется с денежными купюрами, однако подарок должностному лицу, от которого зависит принятие решений, также может считаться взяткой, если его стоимость превышает оговоренную законом сумму.</w:t>
      </w:r>
    </w:p>
    <w:p>
      <w:pPr>
        <w:spacing w:before="3" w:line="319" w:lineRule="exact"/>
        <w:ind w:left="828"/>
        <w:jc w:val="both"/>
        <w:rPr>
          <w:b/>
          <w:sz w:val="28"/>
        </w:rPr>
      </w:pPr>
      <w:r>
        <w:rPr>
          <w:b/>
          <w:sz w:val="28"/>
          <w:u w:val="thick"/>
        </w:rPr>
        <w:t>Взяткой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могут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быть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признаны:</w:t>
      </w:r>
    </w:p>
    <w:p>
      <w:pPr>
        <w:pStyle w:val="5"/>
        <w:ind w:left="120" w:right="105" w:firstLine="707"/>
        <w:jc w:val="both"/>
      </w:pPr>
      <w:r>
        <w:t>Предметы – деньги, в том числе валюта, банковские чеки и ценные бумаги, изделия из драгоценных камней и металлов, автомашины, продукты питания, техника, бытовые приборы и другие товары, квартиры, дачи, гаражи, земельные участки и другая недвижимость;</w:t>
      </w:r>
    </w:p>
    <w:p>
      <w:pPr>
        <w:pStyle w:val="5"/>
        <w:ind w:left="119" w:right="104" w:firstLine="708"/>
        <w:jc w:val="both"/>
      </w:pPr>
      <w:r>
        <w:t>Услуги и выгоды – лечение, ремонтные и строительные работы, санаторные и туристические путевки, оплата развлечений и других расходов безвозмездно или по заниженной стоимости;</w:t>
      </w:r>
    </w:p>
    <w:p>
      <w:pPr>
        <w:pStyle w:val="5"/>
        <w:ind w:left="120" w:right="107" w:firstLine="707"/>
        <w:jc w:val="both"/>
      </w:pPr>
      <w:r>
        <w:t>Завуалированная форма взятки – банковская ссуда в долг или под видом погашения</w:t>
      </w:r>
      <w:r>
        <w:rPr>
          <w:spacing w:val="46"/>
          <w:w w:val="150"/>
        </w:rPr>
        <w:t xml:space="preserve">  </w:t>
      </w:r>
      <w:r>
        <w:t>несуществующего</w:t>
      </w:r>
      <w:r>
        <w:rPr>
          <w:spacing w:val="46"/>
          <w:w w:val="150"/>
        </w:rPr>
        <w:t xml:space="preserve">  </w:t>
      </w:r>
      <w:r>
        <w:t>долга,</w:t>
      </w:r>
      <w:r>
        <w:rPr>
          <w:spacing w:val="46"/>
          <w:w w:val="150"/>
        </w:rPr>
        <w:t xml:space="preserve">  </w:t>
      </w:r>
      <w:r>
        <w:t>оплата</w:t>
      </w:r>
      <w:r>
        <w:rPr>
          <w:spacing w:val="46"/>
          <w:w w:val="150"/>
        </w:rPr>
        <w:t xml:space="preserve">  </w:t>
      </w:r>
      <w:r>
        <w:t>товаров,</w:t>
      </w:r>
      <w:r>
        <w:rPr>
          <w:spacing w:val="45"/>
          <w:w w:val="150"/>
        </w:rPr>
        <w:t xml:space="preserve">  </w:t>
      </w:r>
      <w:r>
        <w:t>купленных</w:t>
      </w:r>
      <w:r>
        <w:rPr>
          <w:spacing w:val="47"/>
          <w:w w:val="150"/>
        </w:rPr>
        <w:t xml:space="preserve">  </w:t>
      </w:r>
      <w:r>
        <w:rPr>
          <w:spacing w:val="-5"/>
        </w:rPr>
        <w:t>по</w:t>
      </w:r>
      <w:r>
        <w:t xml:space="preserve"> заниженной цене, покупка товаров по завышенной цене, заключение фиктивных трудовых договоров с выплатой заработной платы взяточнику, его родственникам или друзьям, получение льготного кредита, завышение гонораров за лекции, статьи и книги, преднамеренный проигрыш в карты, "случайный" выигрыш в казино, прощение долга, уменьшение арендной платы, увеличение процентных ставок по кредиту и т.д. </w:t>
      </w:r>
    </w:p>
    <w:p>
      <w:pPr>
        <w:pStyle w:val="5"/>
        <w:ind w:left="120" w:right="107" w:firstLine="707"/>
        <w:jc w:val="both"/>
      </w:pPr>
      <w:r>
        <w:t>В современном российском уголовном праве есть следующие преступления, связанные со взяточничеством:</w:t>
      </w:r>
    </w:p>
    <w:p>
      <w:pPr>
        <w:pStyle w:val="7"/>
        <w:numPr>
          <w:ilvl w:val="0"/>
          <w:numId w:val="11"/>
        </w:numPr>
        <w:tabs>
          <w:tab w:val="left" w:pos="284"/>
        </w:tabs>
        <w:spacing w:line="321" w:lineRule="exact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взятки</w:t>
      </w:r>
      <w:r>
        <w:rPr>
          <w:spacing w:val="-10"/>
          <w:sz w:val="28"/>
        </w:rPr>
        <w:t xml:space="preserve"> </w:t>
      </w:r>
      <w:r>
        <w:rPr>
          <w:sz w:val="28"/>
        </w:rPr>
        <w:t>(ст.290</w:t>
      </w:r>
      <w:r>
        <w:rPr>
          <w:spacing w:val="-11"/>
          <w:sz w:val="28"/>
        </w:rPr>
        <w:t xml:space="preserve"> </w:t>
      </w:r>
      <w:r>
        <w:rPr>
          <w:sz w:val="28"/>
        </w:rPr>
        <w:t>УК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РФ),</w:t>
      </w:r>
    </w:p>
    <w:p>
      <w:pPr>
        <w:pStyle w:val="7"/>
        <w:numPr>
          <w:ilvl w:val="0"/>
          <w:numId w:val="11"/>
        </w:numPr>
        <w:tabs>
          <w:tab w:val="left" w:pos="284"/>
        </w:tabs>
        <w:spacing w:line="322" w:lineRule="exact"/>
        <w:jc w:val="left"/>
        <w:rPr>
          <w:sz w:val="28"/>
        </w:rPr>
      </w:pPr>
      <w:r>
        <w:rPr>
          <w:sz w:val="28"/>
        </w:rPr>
        <w:t>дача</w:t>
      </w:r>
      <w:r>
        <w:rPr>
          <w:spacing w:val="-12"/>
          <w:sz w:val="28"/>
        </w:rPr>
        <w:t xml:space="preserve"> </w:t>
      </w:r>
      <w:r>
        <w:rPr>
          <w:sz w:val="28"/>
        </w:rPr>
        <w:t>взятки</w:t>
      </w:r>
      <w:r>
        <w:rPr>
          <w:spacing w:val="-12"/>
          <w:sz w:val="28"/>
        </w:rPr>
        <w:t xml:space="preserve"> </w:t>
      </w:r>
      <w:r>
        <w:rPr>
          <w:sz w:val="28"/>
        </w:rPr>
        <w:t>(ст.291</w:t>
      </w:r>
      <w:r>
        <w:rPr>
          <w:spacing w:val="-12"/>
          <w:sz w:val="28"/>
        </w:rPr>
        <w:t xml:space="preserve"> </w:t>
      </w:r>
      <w:r>
        <w:rPr>
          <w:sz w:val="28"/>
        </w:rPr>
        <w:t>УК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РФ),</w:t>
      </w:r>
    </w:p>
    <w:p>
      <w:pPr>
        <w:pStyle w:val="7"/>
        <w:numPr>
          <w:ilvl w:val="0"/>
          <w:numId w:val="11"/>
        </w:numPr>
        <w:tabs>
          <w:tab w:val="left" w:pos="284"/>
        </w:tabs>
        <w:spacing w:line="322" w:lineRule="exact"/>
        <w:jc w:val="left"/>
        <w:rPr>
          <w:sz w:val="28"/>
        </w:rPr>
      </w:pPr>
      <w:r>
        <w:rPr>
          <w:sz w:val="28"/>
        </w:rPr>
        <w:t>посредничество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взяточничестве</w:t>
      </w:r>
      <w:r>
        <w:rPr>
          <w:spacing w:val="-11"/>
          <w:sz w:val="28"/>
        </w:rPr>
        <w:t xml:space="preserve"> </w:t>
      </w:r>
      <w:r>
        <w:rPr>
          <w:sz w:val="28"/>
        </w:rPr>
        <w:t>(ст.291.1</w:t>
      </w:r>
      <w:r>
        <w:rPr>
          <w:spacing w:val="-12"/>
          <w:sz w:val="28"/>
        </w:rPr>
        <w:t xml:space="preserve"> </w:t>
      </w:r>
      <w:r>
        <w:rPr>
          <w:sz w:val="28"/>
        </w:rPr>
        <w:t>УК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РФ),</w:t>
      </w:r>
    </w:p>
    <w:p>
      <w:pPr>
        <w:pStyle w:val="7"/>
        <w:numPr>
          <w:ilvl w:val="0"/>
          <w:numId w:val="11"/>
        </w:numPr>
        <w:tabs>
          <w:tab w:val="left" w:pos="284"/>
        </w:tabs>
        <w:spacing w:before="2" w:line="322" w:lineRule="exact"/>
        <w:jc w:val="left"/>
        <w:rPr>
          <w:sz w:val="28"/>
        </w:rPr>
      </w:pPr>
      <w:r>
        <w:rPr>
          <w:spacing w:val="-2"/>
          <w:sz w:val="28"/>
        </w:rPr>
        <w:t>коммерческий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подкуп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(ст.204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УК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РФ),</w:t>
      </w:r>
    </w:p>
    <w:p>
      <w:pPr>
        <w:pStyle w:val="7"/>
        <w:numPr>
          <w:ilvl w:val="0"/>
          <w:numId w:val="11"/>
        </w:numPr>
        <w:tabs>
          <w:tab w:val="left" w:pos="284"/>
        </w:tabs>
        <w:spacing w:line="322" w:lineRule="exact"/>
        <w:jc w:val="left"/>
        <w:rPr>
          <w:sz w:val="28"/>
        </w:rPr>
      </w:pPr>
      <w:r>
        <w:rPr>
          <w:sz w:val="28"/>
        </w:rPr>
        <w:t>провокация</w:t>
      </w:r>
      <w:r>
        <w:rPr>
          <w:spacing w:val="-18"/>
          <w:sz w:val="28"/>
        </w:rPr>
        <w:t xml:space="preserve"> </w:t>
      </w:r>
      <w:r>
        <w:rPr>
          <w:sz w:val="28"/>
        </w:rPr>
        <w:t>взятки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коммерческого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подкупа</w:t>
      </w:r>
      <w:r>
        <w:rPr>
          <w:spacing w:val="-16"/>
          <w:sz w:val="28"/>
        </w:rPr>
        <w:t xml:space="preserve"> </w:t>
      </w:r>
      <w:r>
        <w:rPr>
          <w:sz w:val="28"/>
        </w:rPr>
        <w:t>(ст.304</w:t>
      </w:r>
      <w:r>
        <w:rPr>
          <w:spacing w:val="-18"/>
          <w:sz w:val="28"/>
        </w:rPr>
        <w:t xml:space="preserve"> </w:t>
      </w:r>
      <w:r>
        <w:rPr>
          <w:sz w:val="28"/>
        </w:rPr>
        <w:t>УК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РФ).</w:t>
      </w:r>
    </w:p>
    <w:p>
      <w:pPr>
        <w:pStyle w:val="5"/>
        <w:spacing w:before="75"/>
        <w:ind w:left="120" w:right="104" w:hanging="1"/>
        <w:jc w:val="both"/>
      </w:pPr>
    </w:p>
    <w:p>
      <w:pPr>
        <w:jc w:val="both"/>
        <w:sectPr>
          <w:pgSz w:w="11910" w:h="16840"/>
          <w:pgMar w:top="567" w:right="740" w:bottom="280" w:left="1440" w:header="720" w:footer="720" w:gutter="0"/>
          <w:cols w:space="720" w:num="1"/>
        </w:sectPr>
      </w:pPr>
    </w:p>
    <w:p>
      <w:pPr>
        <w:pStyle w:val="5"/>
        <w:spacing w:line="322" w:lineRule="exact"/>
        <w:ind w:left="704" w:right="696"/>
        <w:jc w:val="center"/>
        <w:rPr>
          <w:spacing w:val="-2"/>
        </w:rPr>
      </w:pPr>
      <w:r>
        <w:t>О</w:t>
      </w:r>
      <w:r>
        <w:rPr>
          <w:spacing w:val="-14"/>
        </w:rPr>
        <w:t xml:space="preserve"> </w:t>
      </w:r>
      <w:r>
        <w:t>КОРРУПЦИИ</w:t>
      </w:r>
      <w:r>
        <w:rPr>
          <w:spacing w:val="-13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rPr>
          <w:spacing w:val="-2"/>
        </w:rPr>
        <w:t>СООБЩАТЬ!!!</w:t>
      </w:r>
    </w:p>
    <w:p>
      <w:pPr>
        <w:pStyle w:val="5"/>
        <w:spacing w:line="322" w:lineRule="exact"/>
        <w:ind w:left="704" w:right="696"/>
        <w:jc w:val="center"/>
      </w:pPr>
    </w:p>
    <w:p>
      <w:pPr>
        <w:pStyle w:val="7"/>
        <w:numPr>
          <w:ilvl w:val="0"/>
          <w:numId w:val="12"/>
        </w:numPr>
        <w:tabs>
          <w:tab w:val="left" w:pos="1505"/>
        </w:tabs>
        <w:ind w:right="105" w:firstLine="708"/>
        <w:rPr>
          <w:sz w:val="28"/>
        </w:rPr>
      </w:pPr>
      <w:r>
        <w:rPr>
          <w:sz w:val="28"/>
        </w:rPr>
        <w:t>Письменные заявления о преступлениях принимаются правоохранительными органами независимо от места и времени совершения преступления круглосуточно.</w:t>
      </w:r>
    </w:p>
    <w:p>
      <w:pPr>
        <w:pStyle w:val="7"/>
        <w:numPr>
          <w:ilvl w:val="0"/>
          <w:numId w:val="12"/>
        </w:numPr>
        <w:tabs>
          <w:tab w:val="left" w:pos="1241"/>
        </w:tabs>
        <w:ind w:right="106" w:firstLine="707"/>
        <w:rPr>
          <w:sz w:val="28"/>
        </w:rPr>
      </w:pPr>
      <w:r>
        <w:rPr>
          <w:sz w:val="28"/>
        </w:rPr>
        <w:t>В дежурной части органов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>
      <w:pPr>
        <w:pStyle w:val="7"/>
        <w:numPr>
          <w:ilvl w:val="0"/>
          <w:numId w:val="12"/>
        </w:numPr>
        <w:tabs>
          <w:tab w:val="left" w:pos="1191"/>
        </w:tabs>
        <w:ind w:right="106" w:firstLine="707"/>
        <w:rPr>
          <w:sz w:val="28"/>
        </w:rPr>
      </w:pPr>
      <w:r>
        <w:rPr>
          <w:sz w:val="28"/>
        </w:rPr>
        <w:t>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</w:t>
      </w:r>
    </w:p>
    <w:p>
      <w:pPr>
        <w:pStyle w:val="7"/>
        <w:numPr>
          <w:ilvl w:val="0"/>
          <w:numId w:val="12"/>
        </w:numPr>
        <w:tabs>
          <w:tab w:val="left" w:pos="1364"/>
        </w:tabs>
        <w:ind w:left="120" w:right="104" w:firstLine="707"/>
        <w:rPr>
          <w:sz w:val="28"/>
        </w:rPr>
      </w:pPr>
      <w:r>
        <w:rPr>
          <w:sz w:val="28"/>
        </w:rPr>
        <w:t>Полученное от Вас сообщение (заявление) должно быть незамедлительно зарегистрировано и доложено вышестоящему руководителю для осуществления процессуальных действий согласно требованиям УПК РФ. 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>
      <w:pPr>
        <w:pStyle w:val="7"/>
        <w:numPr>
          <w:ilvl w:val="0"/>
          <w:numId w:val="12"/>
        </w:numPr>
        <w:tabs>
          <w:tab w:val="left" w:pos="1136"/>
        </w:tabs>
        <w:ind w:left="120" w:right="105" w:firstLine="707"/>
        <w:rPr>
          <w:sz w:val="28"/>
        </w:rPr>
      </w:pPr>
      <w:r>
        <w:rPr>
          <w:sz w:val="28"/>
        </w:rPr>
        <w:t>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>
      <w:pPr>
        <w:pStyle w:val="5"/>
        <w:ind w:left="120"/>
      </w:pP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ОТСУТСТВИЯ</w:t>
      </w:r>
      <w:r>
        <w:rPr>
          <w:spacing w:val="40"/>
        </w:rPr>
        <w:t xml:space="preserve"> </w:t>
      </w:r>
      <w:r>
        <w:t>РЕАГИРОВАНИЯ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ВАШИ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В ПРАВООХРАНИТЕЛЬНЫЕ ОРГАНЫ ВЫ МОЖЕТЕ:</w:t>
      </w:r>
    </w:p>
    <w:p>
      <w:pPr>
        <w:pStyle w:val="7"/>
        <w:numPr>
          <w:ilvl w:val="0"/>
          <w:numId w:val="13"/>
        </w:numPr>
        <w:tabs>
          <w:tab w:val="left" w:pos="1249"/>
        </w:tabs>
        <w:ind w:right="106" w:firstLine="707"/>
        <w:rPr>
          <w:sz w:val="28"/>
        </w:rPr>
      </w:pPr>
      <w:r>
        <w:rPr>
          <w:sz w:val="28"/>
        </w:rPr>
        <w:t>Обратиться с жалобой в Генеральную прокуратуру Российской Федерации (125993, ГСП-3, Россия, Москва, ул. Б. Дмитровка, 15а).</w:t>
      </w:r>
    </w:p>
    <w:p>
      <w:pPr>
        <w:pStyle w:val="7"/>
        <w:numPr>
          <w:ilvl w:val="0"/>
          <w:numId w:val="13"/>
        </w:numPr>
        <w:tabs>
          <w:tab w:val="left" w:pos="1181"/>
        </w:tabs>
        <w:spacing w:before="75"/>
        <w:ind w:right="104" w:firstLine="731"/>
        <w:rPr>
          <w:sz w:val="28"/>
        </w:rPr>
      </w:pPr>
      <w:r>
        <w:rPr>
          <w:sz w:val="28"/>
        </w:rPr>
        <w:t>Сообщить об этом в Комиссию Общественной палаты Российской Федерации по проблемам безопасности граждан и 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 системой судебно-правоохранительных органов или в Межкомиссионную рабочую группу по развитию системы общественного контроля и противодействию коррупции Общественной палаты Российской Федерации (125993, г. Москва, ГСП-3,</w:t>
      </w:r>
      <w:r>
        <w:rPr>
          <w:spacing w:val="80"/>
          <w:sz w:val="28"/>
        </w:rPr>
        <w:t xml:space="preserve">  </w:t>
      </w:r>
      <w:r>
        <w:rPr>
          <w:sz w:val="28"/>
        </w:rPr>
        <w:t>Миусская</w:t>
      </w:r>
      <w:r>
        <w:rPr>
          <w:spacing w:val="80"/>
          <w:sz w:val="28"/>
        </w:rPr>
        <w:t xml:space="preserve"> </w:t>
      </w:r>
      <w:r>
        <w:rPr>
          <w:sz w:val="28"/>
        </w:rPr>
        <w:t>пл.,</w:t>
      </w:r>
      <w:r>
        <w:rPr>
          <w:spacing w:val="80"/>
          <w:sz w:val="28"/>
        </w:rPr>
        <w:t xml:space="preserve"> </w:t>
      </w:r>
      <w:r>
        <w:rPr>
          <w:sz w:val="28"/>
        </w:rPr>
        <w:t>д.7,стр.1,</w:t>
      </w:r>
    </w:p>
    <w:p>
      <w:pPr>
        <w:pStyle w:val="7"/>
        <w:tabs>
          <w:tab w:val="left" w:pos="1181"/>
        </w:tabs>
        <w:spacing w:before="75"/>
        <w:ind w:right="104" w:firstLine="0"/>
        <w:rPr>
          <w:sz w:val="28"/>
        </w:rPr>
      </w:pPr>
      <w:r>
        <w:rPr>
          <w:sz w:val="28"/>
        </w:rPr>
        <w:t>Телефон: (495)</w:t>
      </w:r>
      <w:r>
        <w:rPr>
          <w:spacing w:val="80"/>
          <w:sz w:val="28"/>
        </w:rPr>
        <w:t xml:space="preserve"> </w:t>
      </w:r>
      <w:r>
        <w:rPr>
          <w:sz w:val="28"/>
        </w:rPr>
        <w:t>221-83-58; Факс: (499) 251-60-04).</w:t>
      </w:r>
    </w:p>
    <w:sectPr>
      <w:pgSz w:w="11910" w:h="16840"/>
      <w:pgMar w:top="1320" w:right="740" w:bottom="280" w:left="14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64946"/>
    <w:multiLevelType w:val="multilevel"/>
    <w:tmpl w:val="00364946"/>
    <w:lvl w:ilvl="0" w:tentative="0">
      <w:start w:val="1"/>
      <w:numFmt w:val="decimal"/>
      <w:lvlText w:val="%1."/>
      <w:lvlJc w:val="left"/>
      <w:pPr>
        <w:ind w:left="120" w:hanging="4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0" w:hanging="42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42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42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4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4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4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420"/>
      </w:pPr>
      <w:rPr>
        <w:rFonts w:hint="default"/>
        <w:lang w:val="ru-RU" w:eastAsia="en-US" w:bidi="ar-SA"/>
      </w:rPr>
    </w:lvl>
  </w:abstractNum>
  <w:abstractNum w:abstractNumId="1">
    <w:nsid w:val="08100812"/>
    <w:multiLevelType w:val="multilevel"/>
    <w:tmpl w:val="08100812"/>
    <w:lvl w:ilvl="0" w:tentative="0">
      <w:start w:val="0"/>
      <w:numFmt w:val="bullet"/>
      <w:lvlText w:val="-"/>
      <w:lvlJc w:val="left"/>
      <w:pPr>
        <w:ind w:left="120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0" w:hanging="2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2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233"/>
      </w:pPr>
      <w:rPr>
        <w:rFonts w:hint="default"/>
        <w:lang w:val="ru-RU" w:eastAsia="en-US" w:bidi="ar-SA"/>
      </w:rPr>
    </w:lvl>
  </w:abstractNum>
  <w:abstractNum w:abstractNumId="2">
    <w:nsid w:val="0912225D"/>
    <w:multiLevelType w:val="multilevel"/>
    <w:tmpl w:val="0912225D"/>
    <w:lvl w:ilvl="0" w:tentative="0">
      <w:start w:val="1"/>
      <w:numFmt w:val="decimal"/>
      <w:lvlText w:val="%1."/>
      <w:lvlJc w:val="left"/>
      <w:pPr>
        <w:ind w:left="119" w:hanging="67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0" w:hanging="67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67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67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67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67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67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67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677"/>
      </w:pPr>
      <w:rPr>
        <w:rFonts w:hint="default"/>
        <w:lang w:val="ru-RU" w:eastAsia="en-US" w:bidi="ar-SA"/>
      </w:rPr>
    </w:lvl>
  </w:abstractNum>
  <w:abstractNum w:abstractNumId="3">
    <w:nsid w:val="15F75905"/>
    <w:multiLevelType w:val="multilevel"/>
    <w:tmpl w:val="15F75905"/>
    <w:lvl w:ilvl="0" w:tentative="0">
      <w:start w:val="3"/>
      <w:numFmt w:val="decimal"/>
      <w:lvlText w:val="%1"/>
      <w:lvlJc w:val="left"/>
      <w:pPr>
        <w:ind w:left="120" w:hanging="708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20" w:hanging="7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708"/>
      </w:pPr>
      <w:rPr>
        <w:rFonts w:hint="default"/>
        <w:lang w:val="ru-RU" w:eastAsia="en-US" w:bidi="ar-SA"/>
      </w:rPr>
    </w:lvl>
  </w:abstractNum>
  <w:abstractNum w:abstractNumId="4">
    <w:nsid w:val="1DFE494D"/>
    <w:multiLevelType w:val="multilevel"/>
    <w:tmpl w:val="1DFE494D"/>
    <w:lvl w:ilvl="0" w:tentative="0">
      <w:start w:val="1"/>
      <w:numFmt w:val="decimal"/>
      <w:lvlText w:val="%1."/>
      <w:lvlJc w:val="left"/>
      <w:pPr>
        <w:ind w:left="3719" w:hanging="281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20" w:hanging="5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1108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entative="0">
      <w:start w:val="1"/>
      <w:numFmt w:val="decimal"/>
      <w:lvlText w:val="%3.%4."/>
      <w:lvlJc w:val="left"/>
      <w:pPr>
        <w:ind w:left="119" w:hanging="71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4" w:tentative="0">
      <w:start w:val="1"/>
      <w:numFmt w:val="decimal"/>
      <w:lvlText w:val="%3.%4.%5."/>
      <w:lvlJc w:val="left"/>
      <w:pPr>
        <w:ind w:left="120" w:hanging="72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35" w:hanging="72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93" w:hanging="72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0" w:hanging="72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08" w:hanging="720"/>
      </w:pPr>
      <w:rPr>
        <w:rFonts w:hint="default"/>
        <w:lang w:val="ru-RU" w:eastAsia="en-US" w:bidi="ar-SA"/>
      </w:rPr>
    </w:lvl>
  </w:abstractNum>
  <w:abstractNum w:abstractNumId="5">
    <w:nsid w:val="314B4741"/>
    <w:multiLevelType w:val="multilevel"/>
    <w:tmpl w:val="314B4741"/>
    <w:lvl w:ilvl="0" w:tentative="0">
      <w:start w:val="0"/>
      <w:numFmt w:val="bullet"/>
      <w:lvlText w:val="-"/>
      <w:lvlJc w:val="left"/>
      <w:pPr>
        <w:ind w:left="12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19" w:hanging="23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23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23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23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23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23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23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238"/>
      </w:pPr>
      <w:rPr>
        <w:rFonts w:hint="default"/>
        <w:lang w:val="ru-RU" w:eastAsia="en-US" w:bidi="ar-SA"/>
      </w:rPr>
    </w:lvl>
  </w:abstractNum>
  <w:abstractNum w:abstractNumId="6">
    <w:nsid w:val="3E563894"/>
    <w:multiLevelType w:val="multilevel"/>
    <w:tmpl w:val="3E563894"/>
    <w:lvl w:ilvl="0" w:tentative="0">
      <w:start w:val="4"/>
      <w:numFmt w:val="decimal"/>
      <w:lvlText w:val="%1"/>
      <w:lvlJc w:val="left"/>
      <w:pPr>
        <w:ind w:left="121" w:hanging="636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21" w:hanging="63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6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6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6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6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6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6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636"/>
      </w:pPr>
      <w:rPr>
        <w:rFonts w:hint="default"/>
        <w:lang w:val="ru-RU" w:eastAsia="en-US" w:bidi="ar-SA"/>
      </w:rPr>
    </w:lvl>
  </w:abstractNum>
  <w:abstractNum w:abstractNumId="7">
    <w:nsid w:val="40460C2B"/>
    <w:multiLevelType w:val="multilevel"/>
    <w:tmpl w:val="40460C2B"/>
    <w:lvl w:ilvl="0" w:tentative="0">
      <w:start w:val="1"/>
      <w:numFmt w:val="decimal"/>
      <w:lvlText w:val="%1"/>
      <w:lvlJc w:val="left"/>
      <w:pPr>
        <w:ind w:left="120" w:hanging="694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20" w:hanging="69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69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69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69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69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69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69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694"/>
      </w:pPr>
      <w:rPr>
        <w:rFonts w:hint="default"/>
        <w:lang w:val="ru-RU" w:eastAsia="en-US" w:bidi="ar-SA"/>
      </w:rPr>
    </w:lvl>
  </w:abstractNum>
  <w:abstractNum w:abstractNumId="8">
    <w:nsid w:val="43DA4780"/>
    <w:multiLevelType w:val="multilevel"/>
    <w:tmpl w:val="43DA4780"/>
    <w:lvl w:ilvl="0" w:tentative="0">
      <w:start w:val="5"/>
      <w:numFmt w:val="decimal"/>
      <w:lvlText w:val="%1"/>
      <w:lvlJc w:val="left"/>
      <w:pPr>
        <w:ind w:left="121" w:hanging="641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21" w:hanging="64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64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64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64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64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64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64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641"/>
      </w:pPr>
      <w:rPr>
        <w:rFonts w:hint="default"/>
        <w:lang w:val="ru-RU" w:eastAsia="en-US" w:bidi="ar-SA"/>
      </w:rPr>
    </w:lvl>
  </w:abstractNum>
  <w:abstractNum w:abstractNumId="9">
    <w:nsid w:val="557C3184"/>
    <w:multiLevelType w:val="multilevel"/>
    <w:tmpl w:val="557C3184"/>
    <w:lvl w:ilvl="0" w:tentative="0">
      <w:start w:val="0"/>
      <w:numFmt w:val="bullet"/>
      <w:lvlText w:val="·"/>
      <w:lvlJc w:val="left"/>
      <w:pPr>
        <w:ind w:left="283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4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68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13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057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002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46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90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35" w:hanging="164"/>
      </w:pPr>
      <w:rPr>
        <w:rFonts w:hint="default"/>
        <w:lang w:val="ru-RU" w:eastAsia="en-US" w:bidi="ar-SA"/>
      </w:rPr>
    </w:lvl>
  </w:abstractNum>
  <w:abstractNum w:abstractNumId="10">
    <w:nsid w:val="576E66A4"/>
    <w:multiLevelType w:val="multilevel"/>
    <w:tmpl w:val="576E66A4"/>
    <w:lvl w:ilvl="0" w:tentative="0">
      <w:start w:val="0"/>
      <w:numFmt w:val="bullet"/>
      <w:lvlText w:val="•"/>
      <w:lvlJc w:val="left"/>
      <w:pPr>
        <w:ind w:left="119" w:hanging="70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0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708"/>
      </w:pPr>
      <w:rPr>
        <w:rFonts w:hint="default"/>
        <w:lang w:val="ru-RU" w:eastAsia="en-US" w:bidi="ar-SA"/>
      </w:rPr>
    </w:lvl>
  </w:abstractNum>
  <w:abstractNum w:abstractNumId="11">
    <w:nsid w:val="58685BC1"/>
    <w:multiLevelType w:val="multilevel"/>
    <w:tmpl w:val="58685BC1"/>
    <w:lvl w:ilvl="0" w:tentative="0">
      <w:start w:val="5"/>
      <w:numFmt w:val="decimal"/>
      <w:lvlText w:val="%1"/>
      <w:lvlJc w:val="left"/>
      <w:pPr>
        <w:ind w:left="119" w:hanging="528"/>
      </w:pPr>
      <w:rPr>
        <w:rFonts w:hint="default"/>
        <w:lang w:val="ru-RU" w:eastAsia="en-US" w:bidi="ar-SA"/>
      </w:rPr>
    </w:lvl>
    <w:lvl w:ilvl="1" w:tentative="0">
      <w:start w:val="4"/>
      <w:numFmt w:val="decimal"/>
      <w:lvlText w:val="%1.%2."/>
      <w:lvlJc w:val="left"/>
      <w:pPr>
        <w:ind w:left="119" w:hanging="52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5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5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5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5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5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5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528"/>
      </w:pPr>
      <w:rPr>
        <w:rFonts w:hint="default"/>
        <w:lang w:val="ru-RU" w:eastAsia="en-US" w:bidi="ar-SA"/>
      </w:rPr>
    </w:lvl>
  </w:abstractNum>
  <w:abstractNum w:abstractNumId="12">
    <w:nsid w:val="6DF519E3"/>
    <w:multiLevelType w:val="multilevel"/>
    <w:tmpl w:val="6DF519E3"/>
    <w:lvl w:ilvl="0" w:tentative="0">
      <w:start w:val="0"/>
      <w:numFmt w:val="bullet"/>
      <w:lvlText w:val="-"/>
      <w:lvlJc w:val="left"/>
      <w:pPr>
        <w:ind w:left="120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80" w:hanging="23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040" w:hanging="23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001" w:hanging="2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61" w:hanging="2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22" w:hanging="2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82" w:hanging="2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42" w:hanging="2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03" w:hanging="23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11"/>
  </w:num>
  <w:num w:numId="9">
    <w:abstractNumId w:val="10"/>
  </w:num>
  <w:num w:numId="10">
    <w:abstractNumId w:val="3"/>
  </w:num>
  <w:num w:numId="11">
    <w:abstractNumId w:val="9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11FE"/>
    <w:rsid w:val="000C29DE"/>
    <w:rsid w:val="000D113B"/>
    <w:rsid w:val="001F0BCB"/>
    <w:rsid w:val="002311FE"/>
    <w:rsid w:val="00384B93"/>
    <w:rsid w:val="00544271"/>
    <w:rsid w:val="0065141C"/>
    <w:rsid w:val="009E61AF"/>
    <w:rsid w:val="009E71B9"/>
    <w:rsid w:val="00A95DFB"/>
    <w:rsid w:val="00CC1A65"/>
    <w:rsid w:val="00CE6ECD"/>
    <w:rsid w:val="23CE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rPr>
      <w:sz w:val="28"/>
      <w:szCs w:val="2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20" w:firstLine="707"/>
      <w:jc w:val="both"/>
    </w:pPr>
  </w:style>
  <w:style w:type="paragraph" w:customStyle="1" w:styleId="8">
    <w:name w:val="Table Paragraph"/>
    <w:basedOn w:val="1"/>
    <w:qFormat/>
    <w:uiPriority w:val="1"/>
  </w:style>
  <w:style w:type="character" w:customStyle="1" w:styleId="9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3438</Words>
  <Characters>19602</Characters>
  <Lines>163</Lines>
  <Paragraphs>45</Paragraphs>
  <TotalTime>1</TotalTime>
  <ScaleCrop>false</ScaleCrop>
  <LinksUpToDate>false</LinksUpToDate>
  <CharactersWithSpaces>22995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2021-12-22T23:47:00Z</dcterms:created>
  <dc:creator>User</dc:creator>
  <cp:lastModifiedBy>111</cp:lastModifiedBy>
  <cp:lastPrinted>2022-01-14T00:39:00Z</cp:lastPrinted>
  <dcterms:modified xsi:type="dcterms:W3CDTF">2023-07-06T13:25:38Z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F1A9A72003FC4310AF1C5D7D0504AC6D</vt:lpwstr>
  </property>
</Properties>
</file>