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43E" w:rsidRDefault="0032743E">
      <w:r>
        <w:rPr>
          <w:noProof/>
          <w:lang w:val="ru-RU" w:eastAsia="ru-RU"/>
        </w:rPr>
        <w:drawing>
          <wp:inline distT="0" distB="0" distL="0" distR="0">
            <wp:extent cx="6196965" cy="8262620"/>
            <wp:effectExtent l="19050" t="0" r="0" b="0"/>
            <wp:docPr id="1" name="Рисунок 1" descr="C:\Users\111\AppData\Local\Microsoft\Windows\INetCache\Content.Word\положение о формах ... текущего контрол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INetCache\Content.Word\положение о формах ... текущего контроля 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pPr w:leftFromText="180" w:rightFromText="180" w:topFromText="100" w:bottomFromText="100" w:vertAnchor="text" w:horzAnchor="margin" w:tblpY="193"/>
        <w:tblW w:w="9853" w:type="dxa"/>
        <w:tblLook w:val="04A0"/>
      </w:tblPr>
      <w:tblGrid>
        <w:gridCol w:w="6343"/>
        <w:gridCol w:w="3510"/>
      </w:tblGrid>
      <w:tr w:rsidR="00EF4B61" w:rsidRPr="0032743E" w:rsidTr="00EF4B61">
        <w:tc>
          <w:tcPr>
            <w:tcW w:w="6343" w:type="dxa"/>
          </w:tcPr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СОГЛАСОВАНО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 советом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МОБУ «СОШ № 5» с. Краснореченский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11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2023г.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510" w:type="dxa"/>
            <w:hideMark/>
          </w:tcPr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УТВЕРЖДАЮ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Директор МОБУ «СОШ № 5»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  с. Краснореченский</w:t>
            </w:r>
          </w:p>
          <w:p w:rsidR="00EF4B61" w:rsidRP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EF4B6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_____________ А.И. Горшков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EF4B6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«_____» ____________ 2023</w:t>
            </w:r>
          </w:p>
          <w:p w:rsidR="00EF4B61" w:rsidRDefault="00EF4B61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Приказ №88-А от 25.08.2023г.</w:t>
            </w:r>
          </w:p>
        </w:tc>
      </w:tr>
    </w:tbl>
    <w:p w:rsidR="00991FC6" w:rsidRDefault="00991FC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055A" w:rsidRPr="00991FC6" w:rsidRDefault="00045EA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формах, периодично</w:t>
      </w:r>
      <w:bookmarkStart w:id="0" w:name="_GoBack"/>
      <w:bookmarkEnd w:id="0"/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сти, порядке текущего контроля успеваемости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 аттестации обучающихся</w:t>
      </w:r>
    </w:p>
    <w:p w:rsidR="00C9055A" w:rsidRPr="00991FC6" w:rsidRDefault="00045EAB" w:rsidP="00991FC6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991FC6">
        <w:rPr>
          <w:b/>
          <w:bCs/>
          <w:color w:val="252525"/>
          <w:spacing w:val="-2"/>
          <w:sz w:val="28"/>
          <w:szCs w:val="28"/>
          <w:lang w:val="ru-RU"/>
        </w:rPr>
        <w:t>1. ОБЩИЕ ПОЛОЖЕНИЯ</w:t>
      </w:r>
    </w:p>
    <w:p w:rsidR="00C9055A" w:rsidRPr="00991FC6" w:rsidRDefault="00045EAB" w:rsidP="00991FC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1.1.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формах, периодичности, порядке текущего контроля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обучающихся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– Положение) </w:t>
      </w:r>
      <w:r w:rsidR="00991FC6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91FC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У </w:t>
      </w:r>
      <w:r w:rsidR="00991FC6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СОШ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91FC6">
        <w:rPr>
          <w:rFonts w:hAnsi="Times New Roman" w:cs="Times New Roman"/>
          <w:color w:val="000000"/>
          <w:sz w:val="24"/>
          <w:szCs w:val="24"/>
          <w:lang w:val="ru-RU"/>
        </w:rPr>
        <w:t>5» с. Краснореченский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– школа) разработано на основании следующих нормативных актов: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начального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1023 «Об утверждении федеральной адаптированной образовательной программы начального общего образования для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здоровья»;</w:t>
      </w:r>
    </w:p>
    <w:p w:rsidR="00C9055A" w:rsidRPr="00991FC6" w:rsidRDefault="00045EAB" w:rsidP="00991F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13.01.2023 № 03-49 «О направлении методических рекомендаций»;</w:t>
      </w:r>
    </w:p>
    <w:p w:rsidR="00C9055A" w:rsidRPr="00991FC6" w:rsidRDefault="00045EAB" w:rsidP="00720178">
      <w:pPr>
        <w:numPr>
          <w:ilvl w:val="0"/>
          <w:numId w:val="1"/>
        </w:numPr>
        <w:spacing w:before="0" w:beforeAutospacing="0" w:after="0" w:afterAutospacing="0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устава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91FC6" w:rsidRPr="00991FC6">
        <w:rPr>
          <w:rFonts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055A" w:rsidRPr="00991FC6" w:rsidRDefault="00045EAB" w:rsidP="007201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1.2. Настоящее Положение определяет формы, периодичность, порядок текущего контроля успеваемости и промежуточной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:rsidR="00C9055A" w:rsidRPr="00991FC6" w:rsidRDefault="00045EAB" w:rsidP="007201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C9055A" w:rsidRPr="00991FC6" w:rsidRDefault="00045EAB" w:rsidP="0072017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:rsidR="00C9055A" w:rsidRPr="00045EAB" w:rsidRDefault="00045EAB" w:rsidP="00045EAB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45EAB">
        <w:rPr>
          <w:b/>
          <w:bCs/>
          <w:color w:val="252525"/>
          <w:spacing w:val="-2"/>
          <w:sz w:val="28"/>
          <w:szCs w:val="28"/>
          <w:lang w:val="ru-RU"/>
        </w:rPr>
        <w:t xml:space="preserve">2. ТЕКУЩИЙ КОНТРОЛЬ УСПЕВАЕМОСТИ </w:t>
      </w:r>
      <w:proofErr w:type="gramStart"/>
      <w:r w:rsidRPr="00045EAB">
        <w:rPr>
          <w:b/>
          <w:bCs/>
          <w:color w:val="252525"/>
          <w:spacing w:val="-2"/>
          <w:sz w:val="28"/>
          <w:szCs w:val="28"/>
          <w:lang w:val="ru-RU"/>
        </w:rPr>
        <w:t>ОБУЧАЮЩИХСЯ</w:t>
      </w:r>
      <w:proofErr w:type="gramEnd"/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проводится в целях:</w:t>
      </w:r>
      <w:proofErr w:type="gramEnd"/>
    </w:p>
    <w:p w:rsidR="00C9055A" w:rsidRPr="00991FC6" w:rsidRDefault="00045EAB" w:rsidP="00045EA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определения уровня достижения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результатов,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программой;</w:t>
      </w:r>
    </w:p>
    <w:p w:rsidR="00C9055A" w:rsidRPr="00991FC6" w:rsidRDefault="00045EAB" w:rsidP="00045EA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своевременной корректировки рабочей программы и учебного процесса;</w:t>
      </w:r>
    </w:p>
    <w:p w:rsidR="00C9055A" w:rsidRPr="00991FC6" w:rsidRDefault="00045EAB" w:rsidP="00045EAB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информирования обучающихся и их родителей (законных представителей) о результатах обучения.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2.3. Результаты текущего контроля фиксируются в виде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текущей оценки.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2.5. Объектом текущей оценки являются планируемые результаты,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этапы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освоения которых зафиксированы в тематическом планировании по учебному предмету.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2.6. Основным предметом текущей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2.7. Текущая оценка может быть формирующей и диагностической. Формирующая оценка поддерживает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 направляет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усилия обучающегося, включает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его в самостоятельную оценочную деятельность. Диагностическая текущая оценка способствует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выявлению и осознанию педагогическим работником и обучающимся существующих проблем в обучении.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2.8. В текущей оценке используются различные формы и методы проверки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 учетом особенностей учебного предмета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(приложение 1).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2.9. В ходе текущего оценивания применяются критерии: знание и понимание, применение, функциональность.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2.10. Обобщенный критерий «знание и понимание»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2.11. Обобщенный критерий «применение» включает:</w:t>
      </w:r>
    </w:p>
    <w:p w:rsidR="00C9055A" w:rsidRPr="00991FC6" w:rsidRDefault="00045EAB" w:rsidP="00045EA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C9055A" w:rsidRPr="00991FC6" w:rsidRDefault="00045EAB" w:rsidP="00045EAB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2.12. Обобщенный критерий «функциональность» включает осознанное использование приобретенных знаний и способов действий при решении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внеучебных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2.13. Оценка функциональной грамотности направлена на выявление способности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применять предметные знания и умения во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ситуации, в реальной жизни.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2.14. Текущий контроль успеваемости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первого класса в течение учебного года осуществляется без балльного оценивания.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2.15. Текущий контроль успеваемости во втором и последующих классах осуществляется по пятибалльной системе.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2.17. Текущий контроль успеваемости осуществляется в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безотметочной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 1 классе, 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в 4 классе «Основы религиозной культуры и этики</w:t>
      </w:r>
      <w:r w:rsidR="0001374D"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»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 в зачетной форме.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2.18. Частью текущего контроля является тематическое оценивание.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2.19. Тематическое оценивание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это комплекс процедур, проводимых в ходе текущего контроля успеваемости с целью определения уровня достижения планируемых результатов, которые осваиваются в рамках изучения темы учебного предмета,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курса, модуля.</w:t>
      </w:r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2.20. Целью тематического оценивания является:</w:t>
      </w:r>
    </w:p>
    <w:p w:rsidR="00C9055A" w:rsidRPr="00991FC6" w:rsidRDefault="00045EAB" w:rsidP="00045EAB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определение уровня достижения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по теме;</w:t>
      </w:r>
    </w:p>
    <w:p w:rsidR="00C9055A" w:rsidRPr="00991FC6" w:rsidRDefault="00045EAB" w:rsidP="00045EAB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своевременная корректировка рабочей программы и учебного процесса;</w:t>
      </w:r>
    </w:p>
    <w:p w:rsidR="00C9055A" w:rsidRPr="00991FC6" w:rsidRDefault="00045EAB" w:rsidP="00045EAB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и их родителей (законных представителей) о результатах освоения темы.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2.21. Итогом тематического оценивания является средневзвешенная отметка в журнале учета успеваемости по всем оценочным процедурам, проведенным в рамках изучения темы.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2.22. Если тема является сквозной и изучается в различные 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периоды, то формирование средневзвешенной отметки происходит с учетом всех периодов изучения темы.</w:t>
      </w:r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2.23. Тематическое оценивание обеспечивает:</w:t>
      </w:r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2.23.1. Обучающемуся:</w:t>
      </w:r>
    </w:p>
    <w:p w:rsidR="00C9055A" w:rsidRPr="00991FC6" w:rsidRDefault="00045EAB" w:rsidP="00045EAB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наличие отметок по каждой теме, понимание динамики учебных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результатов внутри темы и по отношению к другим темам.</w:t>
      </w:r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2.23.2. Педагогическому работнику:</w:t>
      </w:r>
    </w:p>
    <w:p w:rsidR="00C9055A" w:rsidRPr="00991FC6" w:rsidRDefault="00045EAB" w:rsidP="00045EAB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отслеживание наличия оценочных процедур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 рамках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изучения каждой темы;</w:t>
      </w:r>
    </w:p>
    <w:p w:rsidR="00C9055A" w:rsidRPr="00991FC6" w:rsidRDefault="00045EAB" w:rsidP="00045EAB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выявление тем, вызывающих учебные затруднения у обучающихся, и своевременную коррекцию учебного процесса.</w:t>
      </w:r>
      <w:proofErr w:type="gramEnd"/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2.24.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2.25. Рекомендуемое количество оценочных процедур в каждой теме – не менее одной за 3 урока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 случае, если тема изучается до 7 уроков, и не менее 1 за 4 урока, если тема изучается более 7 уроков.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2.26. Отметки по установленным формам текущего контроля успеваемости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язык», а вторая по учебному предмету «Литературное чтение» («Литература»).</w:t>
      </w:r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2.27. Не допускается проведение:</w:t>
      </w:r>
    </w:p>
    <w:p w:rsidR="00C9055A" w:rsidRPr="00991FC6" w:rsidRDefault="00045EAB" w:rsidP="00045EAB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:rsidR="00C9055A" w:rsidRPr="00991FC6" w:rsidRDefault="00045EAB" w:rsidP="00045EAB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2.28.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2.29. На основании текущего оценивания формируется отметка за учебный период. На уровне НОО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 ООО о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ценивание происходит по четвертям, на уровне СОО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 полугодиям.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2.30. Отметки за учебный период по каждому учебному предмету, курсу,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школы в журнал учета успеваемости целыми числами в соответствии с правилами математического округления.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2.31.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тематической письменной работы.</w:t>
      </w:r>
    </w:p>
    <w:p w:rsidR="00C9055A" w:rsidRPr="00045EAB" w:rsidRDefault="00045EAB" w:rsidP="00045EAB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45EAB">
        <w:rPr>
          <w:b/>
          <w:bCs/>
          <w:color w:val="252525"/>
          <w:spacing w:val="-2"/>
          <w:sz w:val="28"/>
          <w:szCs w:val="28"/>
          <w:lang w:val="ru-RU"/>
        </w:rPr>
        <w:t xml:space="preserve">3. ПРОМЕЖУТОЧНАЯ АТТЕСТАЦИЯ </w:t>
      </w:r>
      <w:proofErr w:type="gramStart"/>
      <w:r w:rsidRPr="00045EAB">
        <w:rPr>
          <w:b/>
          <w:bCs/>
          <w:color w:val="252525"/>
          <w:spacing w:val="-2"/>
          <w:sz w:val="28"/>
          <w:szCs w:val="28"/>
          <w:lang w:val="ru-RU"/>
        </w:rPr>
        <w:t>ОБУЧАЮЩИХСЯ</w:t>
      </w:r>
      <w:proofErr w:type="gramEnd"/>
    </w:p>
    <w:p w:rsidR="00C9055A" w:rsidRPr="0001374D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3.1. Промежуточная аттестация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– это подтверждение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освоения отдельной части или всего объема учебного предмета, курса, дисциплины (модуля) образовательной программы.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gramStart"/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в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школе в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обязательном порядке проходят обучающиеся, начиная с 2-го класса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всех формах обучения, включая обучающихся, осваивающих образовательные программы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индивидуальным учебным планам, обучающиеся, осваивающие программу в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(экстерны) и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01374D">
        <w:rPr>
          <w:rFonts w:hAnsi="Times New Roman" w:cs="Times New Roman"/>
          <w:color w:val="000000"/>
          <w:sz w:val="24"/>
          <w:szCs w:val="24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lang w:val="ru-RU"/>
        </w:rPr>
        <w:t>форме самообразования (экстерны).</w:t>
      </w:r>
      <w:proofErr w:type="gramEnd"/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Положения.</w:t>
      </w:r>
      <w:proofErr w:type="gramEnd"/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(учебными </w:t>
      </w:r>
      <w:r w:rsidR="0001374D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ами).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3.5. Особенности промежуточной аттестации на уровне начального общего образования.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3.5.1. Промежуточная аттестация не проводится для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1-го класса.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3.5.2. Промежуточная аттестация во 2–4-х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действий.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3.5.6. По итогам освоения ООП НОО формируется характеристика </w:t>
      </w:r>
      <w:proofErr w:type="gramStart"/>
      <w:r w:rsidR="0001374D">
        <w:rPr>
          <w:rFonts w:hAnsi="Times New Roman" w:cs="Times New Roman"/>
          <w:color w:val="000000"/>
          <w:sz w:val="24"/>
          <w:szCs w:val="24"/>
          <w:lang w:val="ru-RU"/>
        </w:rPr>
        <w:t>обучающих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. Характеристика </w:t>
      </w:r>
      <w:proofErr w:type="gramStart"/>
      <w:r w:rsidR="0001374D">
        <w:rPr>
          <w:rFonts w:hAnsi="Times New Roman" w:cs="Times New Roman"/>
          <w:color w:val="000000"/>
          <w:sz w:val="24"/>
          <w:szCs w:val="24"/>
          <w:lang w:val="ru-RU"/>
        </w:rPr>
        <w:t>обучающих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готовится на основании:</w:t>
      </w:r>
    </w:p>
    <w:p w:rsidR="00C9055A" w:rsidRPr="00991FC6" w:rsidRDefault="00045EAB" w:rsidP="00045EAB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объективных показателей образовательных достижений;</w:t>
      </w:r>
    </w:p>
    <w:p w:rsidR="00C9055A" w:rsidRPr="00991FC6" w:rsidRDefault="00045EAB" w:rsidP="00045EAB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портфолио обучающегося, освоившего ООП НОО;</w:t>
      </w:r>
    </w:p>
    <w:p w:rsidR="00C9055A" w:rsidRPr="00991FC6" w:rsidRDefault="00045EAB" w:rsidP="00045EAB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оценок классного руководителя и педагогических работников.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3.5.7. Портфолио представляет собой процедуру оценки динамики учебной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и творческой активности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, направленности, широты или избирательности интересов, выраженности проявлений творческой инициативы.</w:t>
      </w:r>
    </w:p>
    <w:p w:rsidR="00C9055A" w:rsidRPr="00991FC6" w:rsidRDefault="00045EAB" w:rsidP="0001374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Отбор работ для портфолиои отзывов на них ведется обучающимся совместно с классным руководителемс участием родителей (законных представителей) обучающихся.</w:t>
      </w:r>
      <w:proofErr w:type="gramEnd"/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3.5.9. Портфолио формируется в электронном и (или) бумажном виде в течение всех лет обучения на уровне начального общего образования.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  <w:proofErr w:type="gramEnd"/>
    </w:p>
    <w:p w:rsidR="00C9055A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3.5.10. В характеристике обучающегося:</w:t>
      </w:r>
    </w:p>
    <w:p w:rsidR="00C9055A" w:rsidRPr="00991FC6" w:rsidRDefault="00045EAB" w:rsidP="00045EAB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отмечаются образовательные достижения обучающегося по достижению личностных,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результатов;</w:t>
      </w:r>
      <w:proofErr w:type="gramEnd"/>
    </w:p>
    <w:p w:rsidR="00C9055A" w:rsidRPr="00991FC6" w:rsidRDefault="00045EAB" w:rsidP="00045EAB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даются педагогические рекомендации по организации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обучения по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3.5.11. Рекомендации педагогического коллектива по организации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программам основного общего образования доводятся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до сведения обучающегося и его родителей (законных представителей).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3.6. Порядок проведения промежуточной аттестации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3.6.1. Промежуточная аттестация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проводится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 сроки, установленные календарным учебным графиком соответствующей образовательной программы.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предметам учебного плана соответствующего уровня образования обучающимся могут быть зачтены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внеучебные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образовательные достижения. Зачет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форме учета личностных достижений или портфолио.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3.6.3. Промежуточная аттестация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педагогическим работником, реализующим соответствующую часть образовательной программы.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3.6.4.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прошедшие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причине, подтвержденной документально, проходят промежуточную аттестацию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дополнительные сроки, определяемые приказом руководителя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течение одной недели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с момента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непрохождения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обучающимся промежуточной аттестации.</w:t>
      </w:r>
      <w:proofErr w:type="gramEnd"/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3.7.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3.6.4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 уважительными причинами признаются:</w:t>
      </w:r>
    </w:p>
    <w:p w:rsidR="00C9055A" w:rsidRPr="00991FC6" w:rsidRDefault="00045EAB" w:rsidP="00045EAB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болезнь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, подтвержденная соответствующей справкой медицинской организации;</w:t>
      </w:r>
    </w:p>
    <w:p w:rsidR="00C9055A" w:rsidRDefault="00045EAB" w:rsidP="00045EAB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трагическиеобстоятельствасемейногохарактера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9055A" w:rsidRPr="00991FC6" w:rsidRDefault="00045EAB" w:rsidP="00045EAB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спортивных, интеллектуальных соревнованиях, конкурсах, олимпиадах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всероссийском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международном уровне, региональных, федеральных мероприятиях, волонтерской деятельности;</w:t>
      </w:r>
    </w:p>
    <w:p w:rsidR="00C9055A" w:rsidRPr="00991FC6" w:rsidRDefault="00045EAB" w:rsidP="00045EAB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обстоятельства непреодолимой силы, определяемые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Гражданским кодексом.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3.8. Расписание промежуточной аттестации составляется заместителем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сроками, утвержденными календарным учебным графиком, и включается в график оценочных процедур школы.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3.9. Расписание промежуточной аттестации (перечень учебных предметов, курсов, дисциплин (модулей), форма, сроки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порядок проведения)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посредством размещения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вестибюле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школы, учебном кабинете,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3.10. Промежуточная аттестация экстернов проводится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 (раздел 9).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3.11. Порядок зачета результатов освоения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предметов, курсов, дисциплин (модулей),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определяется соответствующим локальным нормативным актом школы.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.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</w:rPr>
        <w:t> 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Промежуточная аттестация по </w:t>
      </w:r>
      <w:r w:rsidR="0001374D"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учебномупредмету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 «</w:t>
      </w:r>
      <w:r w:rsidR="0001374D"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Основы религиозной этики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», осуществляется в </w:t>
      </w:r>
      <w:proofErr w:type="spellStart"/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безотметочной</w:t>
      </w:r>
      <w:proofErr w:type="spellEnd"/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 форме (зачетная система)</w:t>
      </w:r>
      <w:r w:rsidR="0001374D"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 xml:space="preserve"> в 4 классе. </w:t>
      </w:r>
      <w:r w:rsidRPr="0001374D"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t>Годовая отметка за год обучения определяется как «зачтено» или «не зачтено». Для обучающихся, относящихся к специальной медицинской группе для занятий по физической культуре, годовая отметка по учебному предмету «Физическая культура» определяется как «зачтено» или «не зачтено».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3.14.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3.15.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3.16. Промежуточная аттестация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курсам внеурочной деятельности определяется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основной образовательной программой.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3.17. Промежуточная аттестация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 Для письменных работ, результат прохождения которых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баллах или иных значениях, разрабатывается шкала перерасчета полученного результата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отметку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пятибалльной шкале. Шкала перерасчета разрабатывается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учетом уровня сложности заданий, времени выполнения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иных характеристик письменной работы.</w:t>
      </w:r>
    </w:p>
    <w:p w:rsidR="00C9055A" w:rsidRPr="00991FC6" w:rsidRDefault="00045EAB" w:rsidP="00045EA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3.18.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целях создания условий, отвечающих физиологическим особенностям учащихся при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иным видам учебной деятельности, предусмотренным учебным планом,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проведение:</w:t>
      </w:r>
    </w:p>
    <w:p w:rsidR="00C9055A" w:rsidRPr="00991FC6" w:rsidRDefault="00045EAB" w:rsidP="00045EA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:rsidR="00C9055A" w:rsidRPr="00991FC6" w:rsidRDefault="00045EAB" w:rsidP="00045EAB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:rsidR="0001374D" w:rsidRDefault="0001374D" w:rsidP="0001374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9055A" w:rsidRPr="0001374D" w:rsidRDefault="00045EAB" w:rsidP="0001374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1374D">
        <w:rPr>
          <w:b/>
          <w:bCs/>
          <w:color w:val="252525"/>
          <w:spacing w:val="-2"/>
          <w:sz w:val="28"/>
          <w:szCs w:val="28"/>
          <w:lang w:val="ru-RU"/>
        </w:rPr>
        <w:t>4. СПЕЦИАЛЬНЫЕ УСЛОВИЯ ПРОВЕДЕНИЯ ТЕКУЩЕГО КОНТРОЛЯ УСПЕВАЕМОСТИ И ПРОМ</w:t>
      </w:r>
      <w:r w:rsidR="0001374D">
        <w:rPr>
          <w:b/>
          <w:bCs/>
          <w:color w:val="252525"/>
          <w:spacing w:val="-2"/>
          <w:sz w:val="28"/>
          <w:szCs w:val="28"/>
          <w:lang w:val="ru-RU"/>
        </w:rPr>
        <w:t xml:space="preserve">ЕЖУТОЧНОЙ АТТЕСТАЦИИ УЧЕНИКОВ С </w:t>
      </w:r>
      <w:r w:rsidRPr="0001374D">
        <w:rPr>
          <w:b/>
          <w:bCs/>
          <w:color w:val="252525"/>
          <w:spacing w:val="-2"/>
          <w:sz w:val="28"/>
          <w:szCs w:val="28"/>
          <w:lang w:val="ru-RU"/>
        </w:rPr>
        <w:t>ОВЗ</w:t>
      </w:r>
    </w:p>
    <w:p w:rsidR="00C9055A" w:rsidRPr="00991FC6" w:rsidRDefault="00045EAB" w:rsidP="0001374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4.1. Специальные условия проведения текущей, промежуточной и итоговой (по итогам освоения АООП НОО) аттестации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включают: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мнестических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опор: наглядных схем, шаблонов общего хода выполнения заданий);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присутствие в начале работы этапа общей организации деятельности;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с учетом особых образовательных потребностей и индивидуальных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трудностей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ОВЗ: 1) упрощение формулировок по грамматическому и семантическому оформлению; 2) упрощение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многозвеньевой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поэтапность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пошаговость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) выполнения задания; 3) в дополнение к письменной инструкции к заданию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она прочитывается педагогом вслух в медленном темпе с четкими смысловыми акцентами;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необходимости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трудностей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увеличение времени на выполнение заданий;</w:t>
      </w:r>
    </w:p>
    <w:p w:rsidR="00C9055A" w:rsidRPr="00991FC6" w:rsidRDefault="00045EAB" w:rsidP="0001374D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:rsidR="00C9055A" w:rsidRPr="00991FC6" w:rsidRDefault="00045EAB" w:rsidP="0001374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:rsidR="00C9055A" w:rsidRPr="00991FC6" w:rsidRDefault="00045EAB" w:rsidP="0001374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во избежание формирования ложных представлений о результатах обучения.</w:t>
      </w:r>
    </w:p>
    <w:p w:rsidR="00C9055A" w:rsidRPr="00415E5F" w:rsidRDefault="00045EAB" w:rsidP="00415E5F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 xml:space="preserve">5. РЕЗУЛЬТАТЫ ПРОМЕЖУТОЧНОЙ АТТЕСТАЦИИ </w:t>
      </w:r>
      <w:proofErr w:type="gramStart"/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ОБУЧАЮЩИХСЯ</w:t>
      </w:r>
      <w:proofErr w:type="gramEnd"/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5.1. Результаты промежуточной аттестации оформляются протоколом промежуточной аттестации.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результатах промежуточной аттестации доводятся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течение двух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 момента проведения промежуточной аттестации посредством электронного журнала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электронного дневника обучающегося.</w:t>
      </w:r>
      <w:proofErr w:type="gramEnd"/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Доступ родителей к журналу учета успеваемости в бумажном виде возможен только в присутствии лиц, уполномоченных вести журнал или контролировать его ведение.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основании положительных результатов промежуточной аттестации обучающиеся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следующий класс.</w:t>
      </w:r>
      <w:proofErr w:type="gramEnd"/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5.6. Неудовлетворительные результаты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одному или нескольким 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иным видам учебной деятельности, предусмотренным учебным планом, или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 (ч.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5.7. Условный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следующий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– это перевод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прошедших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имеющих академическую задолженность,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обязательной ликвидацией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сроки.</w:t>
      </w: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 xml:space="preserve">6. ЛИКВИДАЦИЯ АКАДЕМИЧЕСКОЙ ЗАДОЛЖЕННОСТИ </w:t>
      </w:r>
      <w:proofErr w:type="gramStart"/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ОБУЧАЮЩИМИСЯ</w:t>
      </w:r>
      <w:proofErr w:type="gramEnd"/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имеют право:</w:t>
      </w:r>
    </w:p>
    <w:p w:rsidR="00C9055A" w:rsidRPr="00991FC6" w:rsidRDefault="00045EAB" w:rsidP="00415E5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пройти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учебным предметам, курсам, дисциплинам (модулям)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более двух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пределах одного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момента образования академической задолженности,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включая время болезни обучающегося (ч.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Федерации»);</w:t>
      </w:r>
    </w:p>
    <w:p w:rsidR="00C9055A" w:rsidRPr="00991FC6" w:rsidRDefault="00045EAB" w:rsidP="00415E5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получать консультации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(модулям);</w:t>
      </w:r>
    </w:p>
    <w:p w:rsidR="00C9055A" w:rsidRPr="00991FC6" w:rsidRDefault="00045EAB" w:rsidP="00415E5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получать информацию о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комиссий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сдаче академических задолженностей;</w:t>
      </w:r>
    </w:p>
    <w:p w:rsidR="00C9055A" w:rsidRPr="00991FC6" w:rsidRDefault="00045EAB" w:rsidP="00415E5F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получать помощь педагога-психолога школы.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6.3.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организации ликвидации академической задолженности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обязана:</w:t>
      </w:r>
    </w:p>
    <w:p w:rsidR="00C9055A" w:rsidRPr="00991FC6" w:rsidRDefault="00045EAB" w:rsidP="00415E5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обучающимся для ликвидации академических задолженностей;</w:t>
      </w:r>
    </w:p>
    <w:p w:rsidR="00C9055A" w:rsidRPr="00991FC6" w:rsidRDefault="00045EAB" w:rsidP="00415E5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обеспечить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академических задолженностей;</w:t>
      </w:r>
    </w:p>
    <w:p w:rsidR="00C9055A" w:rsidRPr="00991FC6" w:rsidRDefault="00045EAB" w:rsidP="00415E5F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создать комиссию для проведения сдачи академических задолженностей (промежуточной аттестации обучающихся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второй раз).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6.4. Родители (законные представители)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обязаны:</w:t>
      </w:r>
    </w:p>
    <w:p w:rsidR="00C9055A" w:rsidRPr="00991FC6" w:rsidRDefault="00045EAB" w:rsidP="00415E5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создать условия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ликвидации академической задолженности;</w:t>
      </w:r>
    </w:p>
    <w:p w:rsidR="00C9055A" w:rsidRPr="00991FC6" w:rsidRDefault="00045EAB" w:rsidP="00415E5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своевременностью ликвидации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академической задолженности;</w:t>
      </w:r>
    </w:p>
    <w:p w:rsidR="00C9055A" w:rsidRPr="00991FC6" w:rsidRDefault="00045EAB" w:rsidP="00415E5F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нести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ликвидацию обучающимся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для пересдачи.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6.5. Для проведения промежуточной аттестации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второй раз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создается соответствующая комиссия.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Комиссия формируется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предметному принципу. 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предметной комиссии определяется приказом руководителя школы.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комиссию входит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менее трех человек.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6.6. Решение комиссии оформляется протоколом промежуточной аттестации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предмету, курсу, дисциплине (модулю).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6.7.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академическую задолженность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соответствующего уровня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течение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момента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появления,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усмотрению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основании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заявления могут быть:</w:t>
      </w:r>
    </w:p>
    <w:p w:rsidR="00C9055A" w:rsidRDefault="00045EAB" w:rsidP="00415E5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оставленына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повторноеобучение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9055A" w:rsidRPr="00991FC6" w:rsidRDefault="00045EAB" w:rsidP="00415E5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АООП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психолого-медико-педагогической комиссии (ПМПК);</w:t>
      </w:r>
    </w:p>
    <w:p w:rsidR="00C9055A" w:rsidRPr="00991FC6" w:rsidRDefault="00045EAB" w:rsidP="00415E5F">
      <w:pPr>
        <w:numPr>
          <w:ilvl w:val="0"/>
          <w:numId w:val="1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положением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индивидуальном учебном плане школы.</w:t>
      </w:r>
    </w:p>
    <w:p w:rsidR="00415E5F" w:rsidRDefault="00415E5F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 xml:space="preserve">7. ТЕКУЩИЙ КОНТРОЛЬ УСПЕВАЕМОСТИ И ПРОМЕЖУТОЧНАЯ АТТЕСТАЦИЯ </w:t>
      </w:r>
      <w:proofErr w:type="gramStart"/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ОБУЧАЮЩИХСЯ</w:t>
      </w:r>
      <w:proofErr w:type="gramEnd"/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, ОСТАВЛЕННЫХ НА ПОВТОРНОЕ ОБУЧЕНИЕ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7.1. Контроль успеваемости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, оставленных на повторное обучение, проводится педагогическим работником в общем порядке.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имел академическую задолженность в предыдущем году обучения.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  <w:proofErr w:type="gramEnd"/>
    </w:p>
    <w:p w:rsidR="00415E5F" w:rsidRDefault="00415E5F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 xml:space="preserve">8. </w:t>
      </w:r>
      <w:proofErr w:type="gramStart"/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ПРОМЕЖУТОЧНАЯ</w:t>
      </w:r>
      <w:proofErr w:type="gramEnd"/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 xml:space="preserve"> И ГОСУДАРСТВЕННАЯ ИТОГОВАЯ АТТЕСТАЦИЯОБУЧАЮЩИХСЯ, НАХОДЯЩИХСЯ НА ДЛИТЕЛЬНОМ ЛЕЧЕНИИ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во избежание формирования ложных представлений о результатах обучения.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8.4. Государственная итоговая аттестация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, находящихся на длительном лечении, проводится в порядке, установленном приказами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от 07.11.2018 № 189/1513 и от 07.11.2018 № 190/1512.</w:t>
      </w:r>
    </w:p>
    <w:p w:rsidR="00415E5F" w:rsidRDefault="00415E5F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9. ПРОМЕЖУТОЧНАЯ И ГОСУДАРСТВЕННАЯ ИТОГОВАЯ</w:t>
      </w: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АТТЕСТАЦИЯ ЭКСТЕРНОВ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9.3. Экстерны при прохождении промежуточной и государственной итоговой аттестации пользуются академическими правами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экстернов проводится по не более чем одному учебному предмету (курсу) в день.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2 к настоящему Положению.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:rsidR="00C9055A" w:rsidRPr="00991FC6" w:rsidRDefault="00045EAB" w:rsidP="00415E5F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:rsidR="00C9055A" w:rsidRPr="00991FC6" w:rsidRDefault="00045EAB" w:rsidP="00415E5F">
      <w:pPr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9.16.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 итоговая аттестация экстернов осуществляется в порядке, установленном законодательством.</w:t>
      </w:r>
    </w:p>
    <w:p w:rsidR="00415E5F" w:rsidRDefault="00415E5F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10. ОСОБЕННОСТИ</w:t>
      </w:r>
      <w:r w:rsidRPr="00415E5F">
        <w:rPr>
          <w:b/>
          <w:bCs/>
          <w:color w:val="252525"/>
          <w:spacing w:val="-2"/>
          <w:sz w:val="28"/>
          <w:szCs w:val="28"/>
        </w:rPr>
        <w:t> </w:t>
      </w: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ТЕКУЩЕГО КОНТРОЛЯ</w:t>
      </w:r>
      <w:r w:rsidRPr="00415E5F">
        <w:rPr>
          <w:b/>
          <w:bCs/>
          <w:color w:val="252525"/>
          <w:spacing w:val="-2"/>
          <w:sz w:val="28"/>
          <w:szCs w:val="28"/>
        </w:rPr>
        <w:t> </w:t>
      </w: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И ПРОМЕЖУТОЧНОЙ</w:t>
      </w:r>
    </w:p>
    <w:p w:rsidR="00C9055A" w:rsidRPr="00415E5F" w:rsidRDefault="00045EAB" w:rsidP="00415E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АТТЕСТАЦИИ</w:t>
      </w:r>
      <w:r w:rsidRPr="00415E5F">
        <w:rPr>
          <w:b/>
          <w:bCs/>
          <w:color w:val="252525"/>
          <w:spacing w:val="-2"/>
          <w:sz w:val="28"/>
          <w:szCs w:val="28"/>
        </w:rPr>
        <w:t> </w:t>
      </w: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ПРИ</w:t>
      </w:r>
      <w:r w:rsidRPr="00415E5F">
        <w:rPr>
          <w:b/>
          <w:bCs/>
          <w:color w:val="252525"/>
          <w:spacing w:val="-2"/>
          <w:sz w:val="28"/>
          <w:szCs w:val="28"/>
        </w:rPr>
        <w:t> </w:t>
      </w:r>
      <w:r w:rsidRPr="00415E5F">
        <w:rPr>
          <w:b/>
          <w:bCs/>
          <w:color w:val="252525"/>
          <w:spacing w:val="-2"/>
          <w:sz w:val="28"/>
          <w:szCs w:val="28"/>
          <w:lang w:val="ru-RU"/>
        </w:rPr>
        <w:t>ОРГАНИЗАЦИИ ОБРАЗОВАТЕЛЬНОГО ПРОЦЕССА С ИСПОЛЬЗОВАНИЕМ ЭЛЕКТРОННОГО ОБУЧЕНИЯ И ДИСТАНЦИОННЫХ ОБРАЗОВАТЕЛЬНЫХ ТЕХНОЛОГИЙ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r>
        <w:rPr>
          <w:rFonts w:hAnsi="Times New Roman" w:cs="Times New Roman"/>
          <w:color w:val="000000"/>
          <w:sz w:val="24"/>
          <w:szCs w:val="24"/>
        </w:rPr>
        <w:t>o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нлай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офлайн-режиме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10.2. </w:t>
      </w:r>
      <w:proofErr w:type="gram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В рамках текущего контроля педагогические работники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(цифровые) 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ресурсы, являющиеся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  <w:proofErr w:type="gramEnd"/>
    </w:p>
    <w:p w:rsidR="00C9055A" w:rsidRPr="00991FC6" w:rsidRDefault="00045EAB" w:rsidP="00415E5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ИКОП «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»/</w:t>
      </w:r>
      <w:r>
        <w:rPr>
          <w:rFonts w:hAnsi="Times New Roman" w:cs="Times New Roman"/>
          <w:color w:val="000000"/>
          <w:sz w:val="24"/>
          <w:szCs w:val="24"/>
        </w:rPr>
        <w:t>VK</w:t>
      </w:r>
      <w:proofErr w:type="spellStart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Мессенджер</w:t>
      </w:r>
      <w:proofErr w:type="spellEnd"/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обеспечения коммуникации (информационного взаимодействия) педагогов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 учащихся.</w:t>
      </w:r>
    </w:p>
    <w:p w:rsidR="00415E5F" w:rsidRDefault="00415E5F" w:rsidP="00415E5F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C9055A" w:rsidRPr="00991FC6" w:rsidRDefault="00045EAB" w:rsidP="00415E5F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991FC6">
        <w:rPr>
          <w:lang w:val="ru-RU"/>
        </w:rPr>
        <w:br/>
      </w:r>
      <w:r w:rsidRPr="00991FC6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C9055A" w:rsidRDefault="00045EAB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Описаниеформтекущегооценивания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21"/>
        <w:gridCol w:w="6188"/>
      </w:tblGrid>
      <w:tr w:rsidR="00C9055A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текущего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Ведениететради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Географическийдиктант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комплексные географические знания </w:t>
            </w: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Грамматическоезадание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результаты усвоения </w:t>
            </w: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Демонстрациятехникиупражнений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навык обучающегося в демонстрации упражнения наиболее рациональным и эффективным способом, близким к </w:t>
            </w: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эталонному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орфографические и пунктуационные навыки обучающегося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Домашнеезадание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Исследовательскаяработа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информации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Комплекснаяработа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предметные знания и </w:t>
            </w:r>
            <w:proofErr w:type="spell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навыки обучающегося посредством выполнения практических и теоретических заданий разного типа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Лабораторнаяработа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Математическийдиктант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Пересказ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Письменныйответ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</w:t>
            </w:r>
            <w:proofErr w:type="gram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поиска и анализа информац</w:t>
            </w: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ии у о</w:t>
            </w:r>
            <w:proofErr w:type="gram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Решениезадач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Словарныйдиктант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Смысловоечтение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  <w:proofErr w:type="gramEnd"/>
          </w:p>
        </w:tc>
      </w:tr>
      <w:tr w:rsidR="00C9055A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Соревнование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Default="00045EAB"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результаты усвоенных орфографических и пунктуационных правил, </w:t>
            </w:r>
            <w:proofErr w:type="spell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продукт творческой деятельности обучающегося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Тестированиефизическихкачеств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Техникачтения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читать и понимать прочитанное.</w:t>
            </w:r>
            <w:proofErr w:type="gram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критериями оценки при этом являются скорость чтения, правильность и осознанность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Устныйсчет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умение выполнения </w:t>
            </w: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вычислений без помощи дополнительных устройств и приспособлений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Учебноеупражнение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Экспериментальнаяработа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умение обучающегося при выполнении опытно-поисковой работы 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или эксперимента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Эссе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:rsidR="00C9055A" w:rsidRPr="00991FC6" w:rsidRDefault="00045EA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F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текущего оценивания по учебным предметам, курсам, модулям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19"/>
        <w:gridCol w:w="5590"/>
      </w:tblGrid>
      <w:tr w:rsidR="00C9055A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текущего контроля</w:t>
            </w:r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 тест, устный ответ, практическая работа, учебное упражнение, творческая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spellStart"/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диктант, домашнее задание,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опрос, тест, словарный диктант,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учебное упражнение, чтение, эссе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практическая работа, проект, реферат, тест, устный ответ, письменный ответ, соревнование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домашняя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проект, творческая работа, тест, устный ответ, 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домашняя работа, исследовательская работа, проект, творческая работа, тест, устный ответ, 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  <w:proofErr w:type="gramEnd"/>
          </w:p>
        </w:tc>
      </w:tr>
      <w:tr w:rsidR="00C9055A" w:rsidRPr="0032743E" w:rsidTr="00415E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055A" w:rsidRDefault="00045EAB" w:rsidP="00415E5F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55A" w:rsidRPr="00991FC6" w:rsidRDefault="00045EAB">
            <w:pPr>
              <w:rPr>
                <w:lang w:val="ru-RU"/>
              </w:rPr>
            </w:pPr>
            <w:proofErr w:type="gramStart"/>
            <w:r w:rsidRPr="00991F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  <w:proofErr w:type="gramEnd"/>
          </w:p>
        </w:tc>
      </w:tr>
    </w:tbl>
    <w:p w:rsidR="00C9055A" w:rsidRPr="00EF4B61" w:rsidRDefault="00C9055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5E5F" w:rsidRPr="00EF4B61" w:rsidRDefault="00415E5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61"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sectPr w:rsidR="00415E5F" w:rsidRPr="00EF4B61" w:rsidSect="004F0DCE">
      <w:pgSz w:w="11907" w:h="16839"/>
      <w:pgMar w:top="568" w:right="708" w:bottom="42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1C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579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451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AF61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116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169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E014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6A5A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B29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4B38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D63D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B29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8922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726F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8550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8840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2311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AE55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1718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"/>
  </w:num>
  <w:num w:numId="5">
    <w:abstractNumId w:val="6"/>
  </w:num>
  <w:num w:numId="6">
    <w:abstractNumId w:val="17"/>
  </w:num>
  <w:num w:numId="7">
    <w:abstractNumId w:val="11"/>
  </w:num>
  <w:num w:numId="8">
    <w:abstractNumId w:val="7"/>
  </w:num>
  <w:num w:numId="9">
    <w:abstractNumId w:val="8"/>
  </w:num>
  <w:num w:numId="10">
    <w:abstractNumId w:val="2"/>
  </w:num>
  <w:num w:numId="11">
    <w:abstractNumId w:val="5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9"/>
  </w:num>
  <w:num w:numId="17">
    <w:abstractNumId w:val="14"/>
  </w:num>
  <w:num w:numId="18">
    <w:abstractNumId w:val="18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374D"/>
    <w:rsid w:val="00045EAB"/>
    <w:rsid w:val="002D33B1"/>
    <w:rsid w:val="002D3591"/>
    <w:rsid w:val="0032743E"/>
    <w:rsid w:val="003415DA"/>
    <w:rsid w:val="003514A0"/>
    <w:rsid w:val="00415E5F"/>
    <w:rsid w:val="004F0DCE"/>
    <w:rsid w:val="004F7E17"/>
    <w:rsid w:val="005A05CE"/>
    <w:rsid w:val="00653AF6"/>
    <w:rsid w:val="00720178"/>
    <w:rsid w:val="00991FC6"/>
    <w:rsid w:val="00B73A5A"/>
    <w:rsid w:val="00C9055A"/>
    <w:rsid w:val="00D118D2"/>
    <w:rsid w:val="00E438A1"/>
    <w:rsid w:val="00EF4B6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2743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6793</Words>
  <Characters>38726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111</cp:lastModifiedBy>
  <cp:revision>11</cp:revision>
  <dcterms:created xsi:type="dcterms:W3CDTF">2011-11-02T04:15:00Z</dcterms:created>
  <dcterms:modified xsi:type="dcterms:W3CDTF">2023-08-30T23:57:00Z</dcterms:modified>
</cp:coreProperties>
</file>