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3E" w:rsidRDefault="00F6383E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7382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777224"/>
            <wp:effectExtent l="19050" t="0" r="3175" b="0"/>
            <wp:docPr id="1" name="Рисунок 1" descr="C:\Users\111\Downloads\РАБОЧИЕ ПРОГРАММЫ ООО\РАБОЧИЕ ПРОГРАММЫ ООО\химия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РАБОЧИЕ ПРОГРАММЫ ООО\РАБОЧИЕ ПРОГРАММЫ ООО\химия 8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53" w:rsidRPr="00204A79" w:rsidRDefault="00654CB4">
      <w:pPr>
        <w:spacing w:after="0" w:line="408" w:lineRule="auto"/>
        <w:ind w:left="120"/>
        <w:jc w:val="center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6383E" w:rsidRDefault="00654CB4" w:rsidP="00204A79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‌Муниципальное общеобразоват</w:t>
      </w:r>
      <w:r w:rsidR="00F6383E">
        <w:rPr>
          <w:rFonts w:ascii="Times New Roman" w:hAnsi="Times New Roman"/>
          <w:b/>
          <w:color w:val="000000"/>
          <w:sz w:val="28"/>
          <w:lang w:val="ru-RU"/>
        </w:rPr>
        <w:t>ель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>ное бюджетное учреждение "Средняя общеобразовательная школа №5"</w:t>
      </w:r>
    </w:p>
    <w:p w:rsidR="00F6383E" w:rsidRPr="00F6383E" w:rsidRDefault="00654CB4" w:rsidP="00F6383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г. Дальнегорска, с. Краснореченский</w:t>
      </w:r>
      <w:bookmarkStart w:id="1" w:name="37ac6180-0491-4e51-bcdc-02f177e3ca02"/>
      <w:bookmarkEnd w:id="1"/>
    </w:p>
    <w:p w:rsidR="00F6383E" w:rsidRDefault="00654CB4" w:rsidP="00204A79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204A7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CA7653" w:rsidRPr="00204A79" w:rsidRDefault="00654CB4" w:rsidP="00204A79">
      <w:pPr>
        <w:spacing w:after="0" w:line="240" w:lineRule="auto"/>
        <w:ind w:left="119"/>
        <w:jc w:val="center"/>
        <w:rPr>
          <w:lang w:val="ru-RU"/>
        </w:rPr>
      </w:pPr>
      <w:proofErr w:type="spellStart"/>
      <w:r w:rsidRPr="00204A79">
        <w:rPr>
          <w:rFonts w:ascii="Times New Roman" w:hAnsi="Times New Roman"/>
          <w:b/>
          <w:color w:val="000000"/>
          <w:sz w:val="28"/>
          <w:lang w:val="ru-RU"/>
        </w:rPr>
        <w:t>Дальнегорского</w:t>
      </w:r>
      <w:proofErr w:type="spellEnd"/>
      <w:r w:rsidRPr="00204A79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204A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4A79">
        <w:rPr>
          <w:rFonts w:ascii="Times New Roman" w:hAnsi="Times New Roman"/>
          <w:color w:val="000000"/>
          <w:sz w:val="28"/>
          <w:lang w:val="ru-RU"/>
        </w:rPr>
        <w:t>​</w:t>
      </w:r>
    </w:p>
    <w:p w:rsidR="00CA7653" w:rsidRPr="00F6383E" w:rsidRDefault="00CA7653">
      <w:pPr>
        <w:spacing w:after="0"/>
        <w:ind w:left="120"/>
        <w:rPr>
          <w:lang w:val="ru-RU"/>
        </w:rPr>
      </w:pPr>
    </w:p>
    <w:p w:rsidR="00CA7653" w:rsidRPr="00F6383E" w:rsidRDefault="00CA7653">
      <w:pPr>
        <w:spacing w:after="0"/>
        <w:ind w:left="120"/>
        <w:rPr>
          <w:lang w:val="ru-RU"/>
        </w:rPr>
      </w:pPr>
    </w:p>
    <w:p w:rsidR="00CA7653" w:rsidRPr="00F6383E" w:rsidRDefault="00CA7653">
      <w:pPr>
        <w:spacing w:after="0"/>
        <w:ind w:left="120"/>
        <w:rPr>
          <w:lang w:val="ru-RU"/>
        </w:rPr>
      </w:pPr>
    </w:p>
    <w:p w:rsidR="00CA7653" w:rsidRPr="00F6383E" w:rsidRDefault="00CA7653">
      <w:pPr>
        <w:spacing w:after="0"/>
        <w:ind w:left="120"/>
        <w:rPr>
          <w:lang w:val="ru-RU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F6383E" w:rsidRPr="00F6383E" w:rsidTr="00E539BA">
        <w:tc>
          <w:tcPr>
            <w:tcW w:w="4928" w:type="dxa"/>
          </w:tcPr>
          <w:p w:rsidR="00F6383E" w:rsidRPr="00F6383E" w:rsidRDefault="00F6383E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638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6383E" w:rsidRPr="00F6383E" w:rsidRDefault="00F6383E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638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r w:rsidRPr="00F638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F6383E" w:rsidRPr="00F6383E" w:rsidRDefault="00F6383E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___________Парваткина</w:t>
            </w:r>
            <w:proofErr w:type="spellEnd"/>
            <w:r w:rsidRPr="00F6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F6383E" w:rsidRPr="00F6383E" w:rsidRDefault="00F6383E" w:rsidP="00E53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6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F6383E" w:rsidRPr="00F6383E" w:rsidRDefault="00F6383E" w:rsidP="00E539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6383E" w:rsidRPr="00F6383E" w:rsidRDefault="00F6383E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638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383E" w:rsidRPr="00F6383E" w:rsidRDefault="00F6383E" w:rsidP="00E53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638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5"</w:t>
            </w:r>
            <w:r w:rsidRPr="00F638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>с. Краснореченский</w:t>
            </w:r>
          </w:p>
          <w:p w:rsidR="00F6383E" w:rsidRPr="00F6383E" w:rsidRDefault="00F6383E" w:rsidP="00E539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___________Горшков</w:t>
            </w:r>
            <w:proofErr w:type="spellEnd"/>
            <w:r w:rsidRPr="00F6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F6383E" w:rsidRPr="00F6383E" w:rsidRDefault="00F6383E" w:rsidP="00E53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63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F6383E" w:rsidRPr="00F6383E" w:rsidRDefault="00F6383E" w:rsidP="00E539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7653" w:rsidRPr="00204A79" w:rsidRDefault="00CA7653">
      <w:pPr>
        <w:spacing w:after="0"/>
        <w:ind w:left="120"/>
        <w:rPr>
          <w:lang w:val="ru-RU"/>
        </w:rPr>
      </w:pPr>
    </w:p>
    <w:p w:rsidR="00CA7653" w:rsidRPr="00204A79" w:rsidRDefault="00654CB4">
      <w:pPr>
        <w:spacing w:after="0"/>
        <w:ind w:left="120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‌</w:t>
      </w:r>
    </w:p>
    <w:p w:rsidR="00CA7653" w:rsidRPr="00204A79" w:rsidRDefault="00CA7653">
      <w:pPr>
        <w:spacing w:after="0"/>
        <w:ind w:left="120"/>
        <w:rPr>
          <w:lang w:val="ru-RU"/>
        </w:rPr>
      </w:pPr>
    </w:p>
    <w:p w:rsidR="00CA7653" w:rsidRPr="00204A79" w:rsidRDefault="00CA7653">
      <w:pPr>
        <w:spacing w:after="0"/>
        <w:ind w:left="120"/>
        <w:rPr>
          <w:lang w:val="ru-RU"/>
        </w:rPr>
      </w:pPr>
    </w:p>
    <w:p w:rsidR="00CA7653" w:rsidRPr="00204A79" w:rsidRDefault="00CA7653">
      <w:pPr>
        <w:spacing w:after="0"/>
        <w:ind w:left="120"/>
        <w:rPr>
          <w:lang w:val="ru-RU"/>
        </w:rPr>
      </w:pPr>
    </w:p>
    <w:p w:rsidR="00CA7653" w:rsidRPr="00204A79" w:rsidRDefault="00654CB4">
      <w:pPr>
        <w:spacing w:after="0" w:line="408" w:lineRule="auto"/>
        <w:ind w:left="120"/>
        <w:jc w:val="center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7653" w:rsidRPr="00204A79" w:rsidRDefault="00654CB4">
      <w:pPr>
        <w:spacing w:after="0" w:line="408" w:lineRule="auto"/>
        <w:ind w:left="120"/>
        <w:jc w:val="center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367191)</w:t>
      </w:r>
    </w:p>
    <w:p w:rsidR="00CA7653" w:rsidRPr="00204A79" w:rsidRDefault="00CA7653">
      <w:pPr>
        <w:spacing w:after="0"/>
        <w:ind w:left="120"/>
        <w:jc w:val="center"/>
        <w:rPr>
          <w:lang w:val="ru-RU"/>
        </w:rPr>
      </w:pPr>
    </w:p>
    <w:p w:rsidR="00CA7653" w:rsidRPr="00204A79" w:rsidRDefault="00654CB4">
      <w:pPr>
        <w:spacing w:after="0" w:line="408" w:lineRule="auto"/>
        <w:ind w:left="120"/>
        <w:jc w:val="center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CA7653" w:rsidRPr="00204A79" w:rsidRDefault="00654CB4">
      <w:pPr>
        <w:spacing w:after="0" w:line="408" w:lineRule="auto"/>
        <w:ind w:left="120"/>
        <w:jc w:val="center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204A79">
        <w:rPr>
          <w:rFonts w:ascii="Calibri" w:hAnsi="Calibri"/>
          <w:color w:val="000000"/>
          <w:sz w:val="28"/>
          <w:lang w:val="ru-RU"/>
        </w:rPr>
        <w:t xml:space="preserve">– 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A7653" w:rsidRPr="00204A79" w:rsidRDefault="00CA7653">
      <w:pPr>
        <w:spacing w:after="0"/>
        <w:ind w:left="120"/>
        <w:jc w:val="center"/>
        <w:rPr>
          <w:lang w:val="ru-RU"/>
        </w:rPr>
      </w:pPr>
    </w:p>
    <w:p w:rsidR="00CA7653" w:rsidRPr="00204A79" w:rsidRDefault="00CA7653">
      <w:pPr>
        <w:spacing w:after="0"/>
        <w:ind w:left="120"/>
        <w:jc w:val="center"/>
        <w:rPr>
          <w:lang w:val="ru-RU"/>
        </w:rPr>
      </w:pPr>
    </w:p>
    <w:p w:rsidR="00CA7653" w:rsidRPr="00204A79" w:rsidRDefault="00CA7653">
      <w:pPr>
        <w:spacing w:after="0"/>
        <w:ind w:left="120"/>
        <w:jc w:val="center"/>
        <w:rPr>
          <w:lang w:val="ru-RU"/>
        </w:rPr>
      </w:pPr>
    </w:p>
    <w:p w:rsidR="00CA7653" w:rsidRPr="00204A79" w:rsidRDefault="00CA7653">
      <w:pPr>
        <w:spacing w:after="0"/>
        <w:ind w:left="120"/>
        <w:jc w:val="center"/>
        <w:rPr>
          <w:lang w:val="ru-RU"/>
        </w:rPr>
      </w:pPr>
    </w:p>
    <w:p w:rsidR="00CA7653" w:rsidRDefault="00CA7653">
      <w:pPr>
        <w:spacing w:after="0"/>
        <w:ind w:left="120"/>
        <w:jc w:val="center"/>
        <w:rPr>
          <w:lang w:val="ru-RU"/>
        </w:rPr>
      </w:pPr>
    </w:p>
    <w:p w:rsidR="00F6383E" w:rsidRDefault="00F6383E">
      <w:pPr>
        <w:spacing w:after="0"/>
        <w:ind w:left="120"/>
        <w:jc w:val="center"/>
        <w:rPr>
          <w:lang w:val="ru-RU"/>
        </w:rPr>
      </w:pPr>
    </w:p>
    <w:p w:rsidR="00F6383E" w:rsidRDefault="00F6383E">
      <w:pPr>
        <w:spacing w:after="0"/>
        <w:ind w:left="120"/>
        <w:jc w:val="center"/>
        <w:rPr>
          <w:lang w:val="ru-RU"/>
        </w:rPr>
      </w:pPr>
    </w:p>
    <w:p w:rsidR="00F6383E" w:rsidRPr="00204A79" w:rsidRDefault="00F6383E">
      <w:pPr>
        <w:spacing w:after="0"/>
        <w:ind w:left="120"/>
        <w:jc w:val="center"/>
        <w:rPr>
          <w:lang w:val="ru-RU"/>
        </w:rPr>
      </w:pPr>
    </w:p>
    <w:p w:rsidR="00CA7653" w:rsidRPr="00204A79" w:rsidRDefault="00CA765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A7653" w:rsidRPr="00204A79" w:rsidRDefault="00654CB4" w:rsidP="00F6383E">
      <w:pPr>
        <w:spacing w:after="0"/>
        <w:ind w:left="120"/>
        <w:jc w:val="center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204A79"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4"/>
      <w:r w:rsidRPr="00204A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204A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04A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4A79">
        <w:rPr>
          <w:rFonts w:ascii="Times New Roman" w:hAnsi="Times New Roman"/>
          <w:color w:val="000000"/>
          <w:sz w:val="28"/>
          <w:lang w:val="ru-RU"/>
        </w:rPr>
        <w:t>​</w:t>
      </w:r>
    </w:p>
    <w:p w:rsidR="00CA7653" w:rsidRPr="00204A79" w:rsidRDefault="00CA7653">
      <w:pPr>
        <w:rPr>
          <w:lang w:val="ru-RU"/>
        </w:rPr>
        <w:sectPr w:rsidR="00CA7653" w:rsidRPr="00204A79">
          <w:pgSz w:w="11906" w:h="16383"/>
          <w:pgMar w:top="1134" w:right="850" w:bottom="1134" w:left="1701" w:header="720" w:footer="720" w:gutter="0"/>
          <w:cols w:space="720"/>
        </w:sectPr>
      </w:pPr>
    </w:p>
    <w:p w:rsidR="00CA7653" w:rsidRPr="00204A79" w:rsidRDefault="00654CB4">
      <w:pPr>
        <w:spacing w:after="0" w:line="264" w:lineRule="auto"/>
        <w:ind w:left="120"/>
        <w:jc w:val="both"/>
        <w:rPr>
          <w:lang w:val="ru-RU"/>
        </w:rPr>
      </w:pPr>
      <w:bookmarkStart w:id="6" w:name="block-2573827"/>
      <w:bookmarkEnd w:id="0"/>
      <w:r w:rsidRPr="00204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7653" w:rsidRPr="00204A79" w:rsidRDefault="00654CB4">
      <w:pPr>
        <w:spacing w:after="0" w:line="264" w:lineRule="auto"/>
        <w:ind w:left="12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000000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000000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000000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000000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A7653" w:rsidRPr="00F6383E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F6383E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000000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000000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000000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000000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000000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Calibri" w:hAnsi="Calibri"/>
          <w:color w:val="333333"/>
          <w:sz w:val="28"/>
          <w:lang w:val="ru-RU"/>
        </w:rPr>
        <w:t>–</w:t>
      </w:r>
      <w:r w:rsidRPr="00204A7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204A7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204A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A7653" w:rsidRPr="00204A79" w:rsidRDefault="00654CB4">
      <w:pPr>
        <w:spacing w:after="0" w:line="264" w:lineRule="auto"/>
        <w:ind w:left="12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</w:t>
      </w:r>
    </w:p>
    <w:p w:rsidR="00CA7653" w:rsidRPr="00204A79" w:rsidRDefault="00654CB4">
      <w:pPr>
        <w:spacing w:after="0" w:line="264" w:lineRule="auto"/>
        <w:ind w:left="12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‌</w:t>
      </w:r>
    </w:p>
    <w:p w:rsidR="00CA7653" w:rsidRPr="00204A79" w:rsidRDefault="00CA7653">
      <w:pPr>
        <w:rPr>
          <w:lang w:val="ru-RU"/>
        </w:rPr>
        <w:sectPr w:rsidR="00CA7653" w:rsidRPr="00204A79">
          <w:pgSz w:w="11906" w:h="16383"/>
          <w:pgMar w:top="1134" w:right="850" w:bottom="1134" w:left="1701" w:header="720" w:footer="720" w:gutter="0"/>
          <w:cols w:space="720"/>
        </w:sectPr>
      </w:pPr>
    </w:p>
    <w:p w:rsidR="00CA7653" w:rsidRPr="00204A79" w:rsidRDefault="00654CB4">
      <w:pPr>
        <w:spacing w:after="0" w:line="264" w:lineRule="auto"/>
        <w:ind w:left="120"/>
        <w:jc w:val="both"/>
        <w:rPr>
          <w:lang w:val="ru-RU"/>
        </w:rPr>
      </w:pPr>
      <w:bookmarkStart w:id="8" w:name="block-2573828"/>
      <w:bookmarkEnd w:id="6"/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A7653" w:rsidRPr="00204A79" w:rsidRDefault="00654CB4">
      <w:pPr>
        <w:spacing w:after="0" w:line="264" w:lineRule="auto"/>
        <w:ind w:left="12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F6383E">
        <w:rPr>
          <w:rFonts w:ascii="Times New Roman" w:hAnsi="Times New Roman"/>
          <w:color w:val="000000"/>
          <w:sz w:val="28"/>
          <w:lang w:val="ru-RU"/>
        </w:rPr>
        <w:t xml:space="preserve">Моль. </w:t>
      </w:r>
      <w:proofErr w:type="spellStart"/>
      <w:r w:rsidRPr="00F6383E">
        <w:rPr>
          <w:rFonts w:ascii="Times New Roman" w:hAnsi="Times New Roman"/>
          <w:color w:val="000000"/>
          <w:sz w:val="28"/>
          <w:lang w:val="ru-RU"/>
        </w:rPr>
        <w:t>Молярнаямасса</w:t>
      </w:r>
      <w:proofErr w:type="spellEnd"/>
      <w:r w:rsidRPr="00F6383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04A7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04A7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).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6383E">
        <w:rPr>
          <w:rFonts w:ascii="Times New Roman" w:hAnsi="Times New Roman"/>
          <w:color w:val="000000"/>
          <w:sz w:val="28"/>
          <w:lang w:val="ru-RU"/>
        </w:rPr>
        <w:t xml:space="preserve">Оксиды. </w:t>
      </w:r>
      <w:proofErr w:type="spellStart"/>
      <w:r w:rsidRPr="00F6383E">
        <w:rPr>
          <w:rFonts w:ascii="Times New Roman" w:hAnsi="Times New Roman"/>
          <w:color w:val="000000"/>
          <w:sz w:val="28"/>
          <w:lang w:val="ru-RU"/>
        </w:rPr>
        <w:t>Применениекислорода</w:t>
      </w:r>
      <w:proofErr w:type="spellEnd"/>
      <w:r w:rsidRPr="00F6383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F6383E">
        <w:rPr>
          <w:rFonts w:ascii="Times New Roman" w:hAnsi="Times New Roman"/>
          <w:color w:val="000000"/>
          <w:sz w:val="28"/>
          <w:lang w:val="ru-RU"/>
        </w:rPr>
        <w:t xml:space="preserve">Основания. </w:t>
      </w:r>
      <w:proofErr w:type="spellStart"/>
      <w:r w:rsidRPr="00F6383E">
        <w:rPr>
          <w:rFonts w:ascii="Times New Roman" w:hAnsi="Times New Roman"/>
          <w:color w:val="000000"/>
          <w:sz w:val="28"/>
          <w:lang w:val="ru-RU"/>
        </w:rPr>
        <w:t>Рольрастворов</w:t>
      </w:r>
      <w:proofErr w:type="spellEnd"/>
      <w:r w:rsidRPr="00F6383E">
        <w:rPr>
          <w:rFonts w:ascii="Times New Roman" w:hAnsi="Times New Roman"/>
          <w:color w:val="000000"/>
          <w:sz w:val="28"/>
          <w:lang w:val="ru-RU"/>
        </w:rPr>
        <w:t xml:space="preserve"> в природе и в </w:t>
      </w:r>
      <w:proofErr w:type="spellStart"/>
      <w:r w:rsidRPr="00F6383E">
        <w:rPr>
          <w:rFonts w:ascii="Times New Roman" w:hAnsi="Times New Roman"/>
          <w:color w:val="000000"/>
          <w:sz w:val="28"/>
          <w:lang w:val="ru-RU"/>
        </w:rPr>
        <w:t>жизничеловека</w:t>
      </w:r>
      <w:proofErr w:type="spellEnd"/>
      <w:r w:rsidRPr="00F6383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04A79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04A7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6383E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F6383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6383E">
        <w:rPr>
          <w:rFonts w:ascii="Times New Roman" w:hAnsi="Times New Roman"/>
          <w:color w:val="000000"/>
          <w:sz w:val="28"/>
          <w:lang w:val="ru-RU"/>
        </w:rPr>
        <w:t>Солянаякислота</w:t>
      </w:r>
      <w:proofErr w:type="spellEnd"/>
      <w:r w:rsidRPr="00F638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383E">
        <w:rPr>
          <w:rFonts w:ascii="Times New Roman" w:hAnsi="Times New Roman"/>
          <w:color w:val="000000"/>
          <w:sz w:val="28"/>
          <w:lang w:val="ru-RU"/>
        </w:rPr>
        <w:t>химическиесвойства</w:t>
      </w:r>
      <w:proofErr w:type="spellEnd"/>
      <w:r w:rsidRPr="00F6383E">
        <w:rPr>
          <w:rFonts w:ascii="Times New Roman" w:hAnsi="Times New Roman"/>
          <w:color w:val="000000"/>
          <w:sz w:val="28"/>
          <w:lang w:val="ru-RU"/>
        </w:rPr>
        <w:t xml:space="preserve">, получение, применение. 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04A7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04A7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F6383E">
        <w:rPr>
          <w:rFonts w:ascii="Times New Roman" w:hAnsi="Times New Roman"/>
          <w:color w:val="000000"/>
          <w:sz w:val="28"/>
          <w:lang w:val="ru-RU"/>
        </w:rPr>
        <w:t xml:space="preserve">Адсорбция. </w:t>
      </w:r>
      <w:proofErr w:type="spellStart"/>
      <w:r w:rsidRPr="00F6383E">
        <w:rPr>
          <w:rFonts w:ascii="Times New Roman" w:hAnsi="Times New Roman"/>
          <w:color w:val="000000"/>
          <w:sz w:val="28"/>
          <w:lang w:val="ru-RU"/>
        </w:rPr>
        <w:t>Круговоротуглерода</w:t>
      </w:r>
      <w:proofErr w:type="spellEnd"/>
      <w:r w:rsidRPr="00F6383E">
        <w:rPr>
          <w:rFonts w:ascii="Times New Roman" w:hAnsi="Times New Roman"/>
          <w:color w:val="000000"/>
          <w:sz w:val="28"/>
          <w:lang w:val="ru-RU"/>
        </w:rPr>
        <w:t xml:space="preserve"> в природе. </w:t>
      </w:r>
      <w:r w:rsidRPr="00204A79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04A79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04A7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04A7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04A7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04A7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04A7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04A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A7653" w:rsidRPr="00204A79" w:rsidRDefault="00CA7653">
      <w:pPr>
        <w:rPr>
          <w:lang w:val="ru-RU"/>
        </w:rPr>
        <w:sectPr w:rsidR="00CA7653" w:rsidRPr="00204A79">
          <w:pgSz w:w="11906" w:h="16383"/>
          <w:pgMar w:top="1134" w:right="850" w:bottom="1134" w:left="1701" w:header="720" w:footer="720" w:gutter="0"/>
          <w:cols w:space="720"/>
        </w:sectPr>
      </w:pPr>
    </w:p>
    <w:p w:rsidR="00CA7653" w:rsidRPr="00204A79" w:rsidRDefault="00654CB4">
      <w:pPr>
        <w:spacing w:after="0" w:line="264" w:lineRule="auto"/>
        <w:ind w:left="120"/>
        <w:jc w:val="both"/>
        <w:rPr>
          <w:lang w:val="ru-RU"/>
        </w:rPr>
      </w:pPr>
      <w:bookmarkStart w:id="9" w:name="block-2573830"/>
      <w:bookmarkEnd w:id="8"/>
      <w:r w:rsidRPr="00204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A7653" w:rsidRPr="00204A79" w:rsidRDefault="00CA7653">
      <w:pPr>
        <w:spacing w:after="0" w:line="264" w:lineRule="auto"/>
        <w:ind w:left="120"/>
        <w:jc w:val="both"/>
        <w:rPr>
          <w:lang w:val="ru-RU"/>
        </w:rPr>
      </w:pP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204A79">
        <w:rPr>
          <w:rFonts w:ascii="Times New Roman" w:hAnsi="Times New Roman"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204A79">
        <w:rPr>
          <w:rFonts w:ascii="Times New Roman" w:hAnsi="Times New Roman"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204A79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204A79">
        <w:rPr>
          <w:rFonts w:ascii="Times New Roman" w:hAnsi="Times New Roman"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04A79">
        <w:rPr>
          <w:rFonts w:ascii="Times New Roman" w:hAnsi="Times New Roman"/>
          <w:color w:val="000000"/>
          <w:sz w:val="28"/>
          <w:lang w:val="ru-RU"/>
        </w:rPr>
        <w:t>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CA7653" w:rsidRPr="00204A79" w:rsidRDefault="00654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CA7653" w:rsidRPr="00204A79" w:rsidRDefault="00654CB4">
      <w:pPr>
        <w:spacing w:after="0" w:line="264" w:lineRule="auto"/>
        <w:ind w:firstLine="600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04A7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04A7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04A7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A7653" w:rsidRPr="00204A79" w:rsidRDefault="00654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CA7653" w:rsidRPr="00204A79" w:rsidRDefault="00CA7653">
      <w:pPr>
        <w:rPr>
          <w:lang w:val="ru-RU"/>
        </w:rPr>
        <w:sectPr w:rsidR="00CA7653" w:rsidRPr="00204A79">
          <w:pgSz w:w="11906" w:h="16383"/>
          <w:pgMar w:top="1134" w:right="850" w:bottom="1134" w:left="1701" w:header="720" w:footer="720" w:gutter="0"/>
          <w:cols w:space="720"/>
        </w:sectPr>
      </w:pPr>
    </w:p>
    <w:p w:rsidR="00CA7653" w:rsidRDefault="00654CB4">
      <w:pPr>
        <w:spacing w:after="0"/>
        <w:ind w:left="120"/>
      </w:pPr>
      <w:bookmarkStart w:id="13" w:name="block-25738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A7653" w:rsidRDefault="00654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2"/>
        <w:gridCol w:w="4597"/>
        <w:gridCol w:w="893"/>
        <w:gridCol w:w="2465"/>
        <w:gridCol w:w="2528"/>
        <w:gridCol w:w="2905"/>
      </w:tblGrid>
      <w:tr w:rsidR="00CA765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1.Первоначальныехимическиепонятия</w:t>
            </w: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  <w:tr w:rsidR="00CA7653" w:rsidRPr="00F63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Основныеклассынеорганическихсоединений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</w:tbl>
    <w:p w:rsidR="00CA7653" w:rsidRDefault="00CA7653">
      <w:pPr>
        <w:sectPr w:rsidR="00CA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653" w:rsidRDefault="00654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693"/>
        <w:gridCol w:w="885"/>
        <w:gridCol w:w="2439"/>
        <w:gridCol w:w="2501"/>
        <w:gridCol w:w="2875"/>
      </w:tblGrid>
      <w:tr w:rsidR="00CA765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</w:tr>
      <w:tr w:rsidR="00CA7653" w:rsidRPr="00F63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Основныезакономерностихимическихреакций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  <w:tr w:rsidR="00CA7653" w:rsidRPr="00F63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  <w:tr w:rsidR="00CA7653" w:rsidRPr="00F63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3.Металлы и их соединения</w:t>
            </w: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Общиесвойстваметаллов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  <w:tr w:rsidR="00CA7653" w:rsidRPr="00F63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  <w:tr w:rsidR="00CA7653" w:rsidRPr="00F63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</w:tbl>
    <w:p w:rsidR="00CA7653" w:rsidRDefault="00CA7653">
      <w:pPr>
        <w:sectPr w:rsidR="00CA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653" w:rsidRDefault="00CA7653">
      <w:pPr>
        <w:sectPr w:rsidR="00CA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653" w:rsidRDefault="00654CB4">
      <w:pPr>
        <w:spacing w:after="0"/>
        <w:ind w:left="120"/>
      </w:pPr>
      <w:bookmarkStart w:id="14" w:name="block-25738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7653" w:rsidRDefault="00654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5"/>
        <w:gridCol w:w="3978"/>
        <w:gridCol w:w="696"/>
        <w:gridCol w:w="1817"/>
        <w:gridCol w:w="1862"/>
        <w:gridCol w:w="1308"/>
        <w:gridCol w:w="3854"/>
      </w:tblGrid>
      <w:tr w:rsidR="00CA765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Валентностьатомовхимическихэлементов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F6383E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</w:t>
            </w:r>
            <w:proofErr w:type="spellStart"/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</w:t>
            </w:r>
            <w:proofErr w:type="gramStart"/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6383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6383E">
              <w:rPr>
                <w:rFonts w:ascii="Times New Roman" w:hAnsi="Times New Roman"/>
                <w:color w:val="000000"/>
                <w:sz w:val="24"/>
                <w:lang w:val="ru-RU"/>
              </w:rPr>
              <w:t>рименениекислорода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 w:rsidRPr="00F6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Электроотрицательностьатомовхимическихэлементов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Ионнаяхимическаясвязь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Ковалентнаяполярнаяхимическаясвязь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Ковалентнаянеполярнаяхимическаясвязь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</w:tbl>
    <w:p w:rsidR="00CA7653" w:rsidRDefault="00CA7653">
      <w:pPr>
        <w:sectPr w:rsidR="00CA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653" w:rsidRDefault="00654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4369"/>
        <w:gridCol w:w="675"/>
        <w:gridCol w:w="1746"/>
        <w:gridCol w:w="1789"/>
        <w:gridCol w:w="1259"/>
        <w:gridCol w:w="3692"/>
      </w:tblGrid>
      <w:tr w:rsidR="00CA765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7653" w:rsidRDefault="00CA7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653" w:rsidRDefault="00CA7653"/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Ионныеуравненияреакций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химические свойства, получение, 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Химическиесвойствасеры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Загрязнениеприроднойсредыфосфатами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Физическиесвойстваметаллов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Важнейшиесоединениякальция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Вычислениямассовойдоливыходапродуктареакции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</w:tr>
      <w:tr w:rsidR="00CA76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653" w:rsidRPr="00F638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7653" w:rsidRDefault="00CA7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04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Pr="00204A79" w:rsidRDefault="00654CB4">
            <w:pPr>
              <w:spacing w:after="0"/>
              <w:ind w:left="135"/>
              <w:rPr>
                <w:lang w:val="ru-RU"/>
              </w:rPr>
            </w:pPr>
            <w:r w:rsidRPr="00204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653" w:rsidRDefault="0065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653" w:rsidRDefault="00CA7653"/>
        </w:tc>
      </w:tr>
    </w:tbl>
    <w:p w:rsidR="00CA7653" w:rsidRDefault="00CA7653">
      <w:pPr>
        <w:sectPr w:rsidR="00CA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653" w:rsidRDefault="00CA7653">
      <w:pPr>
        <w:sectPr w:rsidR="00CA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653" w:rsidRDefault="00654CB4">
      <w:pPr>
        <w:spacing w:after="0"/>
        <w:ind w:left="120"/>
      </w:pPr>
      <w:bookmarkStart w:id="15" w:name="block-25738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7653" w:rsidRDefault="00654C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7653" w:rsidRPr="00204A79" w:rsidRDefault="00654CB4">
      <w:pPr>
        <w:spacing w:after="0" w:line="480" w:lineRule="auto"/>
        <w:ind w:left="120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04A79">
        <w:rPr>
          <w:sz w:val="28"/>
          <w:lang w:val="ru-RU"/>
        </w:rPr>
        <w:br/>
      </w:r>
      <w:bookmarkStart w:id="16" w:name="bd05d80c-fcad-45de-a028-b236b74fbaf0"/>
      <w:r w:rsidRPr="00204A79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 w:rsidRPr="00204A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7653" w:rsidRPr="00204A79" w:rsidRDefault="00654CB4">
      <w:pPr>
        <w:spacing w:after="0" w:line="480" w:lineRule="auto"/>
        <w:ind w:left="120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A7653" w:rsidRPr="00204A79" w:rsidRDefault="00654CB4">
      <w:pPr>
        <w:spacing w:after="0"/>
        <w:ind w:left="120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</w:t>
      </w:r>
    </w:p>
    <w:p w:rsidR="00CA7653" w:rsidRPr="00204A79" w:rsidRDefault="00654CB4">
      <w:pPr>
        <w:spacing w:after="0" w:line="480" w:lineRule="auto"/>
        <w:ind w:left="120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7653" w:rsidRPr="00204A79" w:rsidRDefault="00654CB4">
      <w:pPr>
        <w:spacing w:after="0" w:line="480" w:lineRule="auto"/>
        <w:ind w:left="120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​‌Методическое пособие к учебнику О. С. Габриеляна «Химия». 8 класс / О. С. Габриелян. — М.</w:t>
      </w:r>
      <w:proofErr w:type="gramStart"/>
      <w:r w:rsidRPr="00204A7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Дрофа, 2018. —</w:t>
      </w:r>
      <w:r w:rsidRPr="00204A79">
        <w:rPr>
          <w:sz w:val="28"/>
          <w:lang w:val="ru-RU"/>
        </w:rPr>
        <w:br/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109, [3] с</w:t>
      </w:r>
      <w:r w:rsidRPr="00204A79">
        <w:rPr>
          <w:sz w:val="28"/>
          <w:lang w:val="ru-RU"/>
        </w:rPr>
        <w:br/>
      </w:r>
      <w:r w:rsidRPr="00204A79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О. С. Габриеляна «Химия». 9 класс / О. С. Габриелян. — М.</w:t>
      </w:r>
      <w:proofErr w:type="gramStart"/>
      <w:r w:rsidRPr="00204A7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Дрофа, 2018. —</w:t>
      </w:r>
      <w:r w:rsidRPr="00204A79">
        <w:rPr>
          <w:sz w:val="28"/>
          <w:lang w:val="ru-RU"/>
        </w:rPr>
        <w:br/>
      </w:r>
      <w:bookmarkStart w:id="17" w:name="7c258218-5acd-420c-9e0a-ede44ec27918"/>
      <w:r w:rsidRPr="00204A79">
        <w:rPr>
          <w:rFonts w:ascii="Times New Roman" w:hAnsi="Times New Roman"/>
          <w:color w:val="000000"/>
          <w:sz w:val="28"/>
          <w:lang w:val="ru-RU"/>
        </w:rPr>
        <w:t xml:space="preserve"> 108, [4] с.</w:t>
      </w:r>
      <w:bookmarkEnd w:id="17"/>
      <w:r w:rsidRPr="00204A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7653" w:rsidRPr="00204A79" w:rsidRDefault="00CA7653">
      <w:pPr>
        <w:spacing w:after="0"/>
        <w:ind w:left="120"/>
        <w:rPr>
          <w:lang w:val="ru-RU"/>
        </w:rPr>
      </w:pPr>
    </w:p>
    <w:p w:rsidR="00CA7653" w:rsidRPr="00204A79" w:rsidRDefault="00654CB4">
      <w:pPr>
        <w:spacing w:after="0" w:line="480" w:lineRule="auto"/>
        <w:ind w:left="120"/>
        <w:rPr>
          <w:lang w:val="ru-RU"/>
        </w:rPr>
      </w:pPr>
      <w:r w:rsidRPr="00204A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7653" w:rsidRPr="00204A79" w:rsidRDefault="00654CB4">
      <w:pPr>
        <w:spacing w:after="0" w:line="480" w:lineRule="auto"/>
        <w:ind w:left="120"/>
        <w:rPr>
          <w:lang w:val="ru-RU"/>
        </w:rPr>
      </w:pPr>
      <w:r w:rsidRPr="00204A79">
        <w:rPr>
          <w:rFonts w:ascii="Times New Roman" w:hAnsi="Times New Roman"/>
          <w:color w:val="000000"/>
          <w:sz w:val="28"/>
          <w:lang w:val="ru-RU"/>
        </w:rPr>
        <w:t>​</w:t>
      </w:r>
      <w:r w:rsidRPr="00204A7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04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04A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04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 </w:t>
      </w:r>
      <w:r w:rsidRPr="00204A79"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 – образовательный портал для подготовки к экзаменам:</w:t>
      </w:r>
      <w:r w:rsidRPr="00204A7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04A7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04A7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04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soc</w:t>
      </w:r>
      <w:r w:rsidRPr="00204A7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4A7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204A7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neznaika</w:t>
      </w:r>
      <w:proofErr w:type="spellEnd"/>
      <w:r w:rsidRPr="00204A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204A79">
        <w:rPr>
          <w:sz w:val="28"/>
          <w:lang w:val="ru-RU"/>
        </w:rPr>
        <w:br/>
      </w:r>
      <w:bookmarkStart w:id="18" w:name="90de4b5a-88fc-4f80-ab94-3d9ac9d5e251"/>
      <w:bookmarkEnd w:id="18"/>
      <w:r w:rsidRPr="00204A79">
        <w:rPr>
          <w:rFonts w:ascii="Times New Roman" w:hAnsi="Times New Roman"/>
          <w:color w:val="333333"/>
          <w:sz w:val="28"/>
          <w:lang w:val="ru-RU"/>
        </w:rPr>
        <w:t>‌</w:t>
      </w:r>
      <w:r w:rsidRPr="00204A79">
        <w:rPr>
          <w:rFonts w:ascii="Times New Roman" w:hAnsi="Times New Roman"/>
          <w:color w:val="000000"/>
          <w:sz w:val="28"/>
          <w:lang w:val="ru-RU"/>
        </w:rPr>
        <w:t>​</w:t>
      </w:r>
    </w:p>
    <w:p w:rsidR="00CA7653" w:rsidRPr="00204A79" w:rsidRDefault="00CA7653">
      <w:pPr>
        <w:rPr>
          <w:lang w:val="ru-RU"/>
        </w:rPr>
        <w:sectPr w:rsidR="00CA7653" w:rsidRPr="00204A7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54CB4" w:rsidRPr="00204A79" w:rsidRDefault="00654CB4">
      <w:pPr>
        <w:rPr>
          <w:lang w:val="ru-RU"/>
        </w:rPr>
      </w:pPr>
    </w:p>
    <w:sectPr w:rsidR="00654CB4" w:rsidRPr="00204A79" w:rsidSect="006B27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FE1"/>
    <w:multiLevelType w:val="multilevel"/>
    <w:tmpl w:val="D90C4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A52D9"/>
    <w:multiLevelType w:val="multilevel"/>
    <w:tmpl w:val="49EC5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53"/>
    <w:rsid w:val="00204A79"/>
    <w:rsid w:val="00654CB4"/>
    <w:rsid w:val="006B2731"/>
    <w:rsid w:val="00CA7653"/>
    <w:rsid w:val="00F6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273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B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10475</Words>
  <Characters>59713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111</cp:lastModifiedBy>
  <cp:revision>3</cp:revision>
  <dcterms:created xsi:type="dcterms:W3CDTF">2023-08-23T00:25:00Z</dcterms:created>
  <dcterms:modified xsi:type="dcterms:W3CDTF">2023-09-03T23:29:00Z</dcterms:modified>
</cp:coreProperties>
</file>