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14866"/>
      <w:r>
        <w:rPr>
          <w:lang w:val="ru-RU"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1" descr="C:\Users\111\AppData\Local\Microsoft\Windows\INetCache\Content.Word\изо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11\AppData\Local\Microsoft\Windows\INetCache\Content.Word\изо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бюджетное учреждение "Средняя общеобразовательная школа № 5"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Дальнегорска с. Краснореченский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Дальнегорского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</w:p>
    <w:p>
      <w:pPr>
        <w:spacing w:after="0"/>
        <w:ind w:left="120"/>
      </w:pPr>
    </w:p>
    <w:tbl>
      <w:tblPr>
        <w:tblStyle w:val="2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467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4673" w:type="dxa"/>
          </w:tcPr>
          <w:p>
            <w:pPr>
              <w:spacing w:after="15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Директор МОБУ СОШ №5,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с.Краснореченский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15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spacing w:after="15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Мирошниченко С.В.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Приказ №____от 25.08.2023г.</w:t>
            </w:r>
          </w:p>
        </w:tc>
        <w:tc>
          <w:tcPr>
            <w:tcW w:w="4673" w:type="dxa"/>
          </w:tcPr>
          <w:p>
            <w:pPr>
              <w:spacing w:after="15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spacing w:after="15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А.И. Горшков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Приказ №____от 25.08.2023г.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467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val="ru-RU"/>
              </w:rPr>
            </w:pPr>
          </w:p>
        </w:tc>
      </w:tr>
    </w:tbl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344481)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bookmarkStart w:id="23" w:name="_GoBack"/>
      <w:bookmarkEnd w:id="23"/>
    </w:p>
    <w:p>
      <w:pPr>
        <w:spacing w:after="0"/>
        <w:rPr>
          <w:lang w:val="ru-RU"/>
        </w:rPr>
      </w:pPr>
    </w:p>
    <w:p>
      <w:pPr>
        <w:spacing w:after="0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>
        <w:rPr>
          <w:rFonts w:ascii="Times New Roman" w:hAnsi="Times New Roman"/>
          <w:b/>
          <w:color w:val="000000"/>
          <w:sz w:val="28"/>
          <w:lang w:val="ru-RU"/>
        </w:rPr>
        <w:t>с. Краснореченский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  <w:rPr>
          <w:lang w:val="ru-RU"/>
        </w:rPr>
      </w:pPr>
      <w:bookmarkStart w:id="5" w:name="block-241486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>
      <w:pPr>
        <w:spacing w:after="0" w:line="264" w:lineRule="auto"/>
        <w:ind w:left="120"/>
        <w:jc w:val="both"/>
        <w:rPr>
          <w:lang w:val="ru-RU"/>
        </w:rPr>
      </w:pPr>
      <w:bookmarkStart w:id="7" w:name="block-2414867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>
      <w:pPr>
        <w:spacing w:after="0"/>
        <w:ind w:left="120"/>
        <w:rPr>
          <w:lang w:val="ru-RU"/>
        </w:rPr>
      </w:pPr>
      <w:bookmarkStart w:id="8" w:name="_Toc137210402"/>
      <w:bookmarkEnd w:id="8"/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>
      <w:pPr>
        <w:spacing w:after="0"/>
        <w:ind w:left="120"/>
        <w:rPr>
          <w:lang w:val="ru-RU"/>
        </w:rPr>
      </w:pPr>
      <w:bookmarkStart w:id="9" w:name="_Toc137210403"/>
      <w:bookmarkEnd w:id="9"/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>
      <w:pPr>
        <w:spacing w:after="0"/>
        <w:ind w:left="120"/>
        <w:rPr>
          <w:lang w:val="ru-RU"/>
        </w:rPr>
      </w:pPr>
      <w:bookmarkStart w:id="10" w:name="_Toc137210404"/>
      <w:bookmarkEnd w:id="10"/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(извыбраннойкультурнойэпохи).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spacing w:after="0" w:line="264" w:lineRule="auto"/>
        <w:ind w:left="120"/>
        <w:jc w:val="both"/>
        <w:rPr>
          <w:lang w:val="ru-RU"/>
        </w:rPr>
      </w:pPr>
      <w:bookmarkStart w:id="11" w:name="block-2414864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духовно-нравственноеразвитиеобучающихся;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after="0"/>
        <w:ind w:left="120"/>
        <w:rPr>
          <w:lang w:val="ru-RU"/>
        </w:rPr>
      </w:pPr>
      <w:bookmarkStart w:id="13" w:name="_Toc124264882"/>
      <w:bookmarkEnd w:id="13"/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1"/>
    <w:p>
      <w:pPr>
        <w:spacing w:after="0"/>
        <w:ind w:left="120"/>
      </w:pPr>
      <w:bookmarkStart w:id="16" w:name="block-241486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726"/>
        <w:gridCol w:w="958"/>
        <w:gridCol w:w="2650"/>
        <w:gridCol w:w="2718"/>
        <w:gridCol w:w="429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707"/>
        <w:gridCol w:w="969"/>
        <w:gridCol w:w="2650"/>
        <w:gridCol w:w="2718"/>
        <w:gridCol w:w="429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чемговоритискусство?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Какговоритискусство?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470"/>
        <w:gridCol w:w="1091"/>
        <w:gridCol w:w="2650"/>
        <w:gridCol w:w="2718"/>
        <w:gridCol w:w="429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"https://easyen.ru/load/mkhk_izo/3_klass/184"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"https://easyen.ru/load/mkhk_izo/3_klass/184"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"https://easyen.ru/load/mkhk_izo/3_klass/184"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"https://easyen.ru/load/mkhk_izo/3_klass/184"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"https://easyen.ru/load/mkhk_izo/3_klass/184"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207"/>
        <w:gridCol w:w="922"/>
        <w:gridCol w:w="2536"/>
        <w:gridCol w:w="2601"/>
        <w:gridCol w:w="410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РЭШ: </w:t>
            </w:r>
            <w:r>
              <w:fldChar w:fldCharType="begin"/>
            </w:r>
            <w:r>
              <w:instrText xml:space="preserve"> HYPERLINK "https://resh.edu.ru/subject/7/4/"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/7/4/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РЭШ: </w:t>
            </w:r>
            <w:r>
              <w:fldChar w:fldCharType="begin"/>
            </w:r>
            <w:r>
              <w:instrText xml:space="preserve"> HYPERLINK "https://resh.edu.ru/subject/7/4/"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/7/4/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РЭШ: </w:t>
            </w:r>
            <w:r>
              <w:fldChar w:fldCharType="begin"/>
            </w:r>
            <w:r>
              <w:instrText xml:space="preserve"> HYPERLINK "https://resh.edu.ru/subject/7/4/"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/7/4/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РЭШ: </w:t>
            </w:r>
            <w:r>
              <w:fldChar w:fldCharType="begin"/>
            </w:r>
            <w:r>
              <w:instrText xml:space="preserve"> HYPERLINK "https://resh.edu.ru/subject/7/4/"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/7/4/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6"/>
    <w:p>
      <w:pPr>
        <w:spacing w:after="0"/>
        <w:ind w:left="120"/>
      </w:pPr>
      <w:bookmarkStart w:id="17" w:name="block-241486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262"/>
        <w:gridCol w:w="798"/>
        <w:gridCol w:w="2130"/>
        <w:gridCol w:w="2184"/>
        <w:gridCol w:w="1525"/>
        <w:gridCol w:w="455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"https://infourok.ru/biblioteka/izo-mhk/klass-1"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biblioteka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mhk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"https://easyen.ru/load/mkhk_izo/1_klass/185"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792"/>
        <w:gridCol w:w="824"/>
        <w:gridCol w:w="2216"/>
        <w:gridCol w:w="2272"/>
        <w:gridCol w:w="1583"/>
        <w:gridCol w:w="474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>
            <w:pPr>
              <w:spacing w:after="0"/>
              <w:ind w:left="135"/>
            </w:pPr>
          </w:p>
        </w:tc>
        <w:tc>
          <w:tcPr>
            <w:tcW w:w="274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spacing w:after="0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Открытая сеть работников образования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«Весенняяземля»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"https://easyen.ru/load/mkhk_izo/3_klass/184"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/3_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Обучение рисованию и изобразительному искусству по классам </w:t>
            </w:r>
            <w:r>
              <w:fldChar w:fldCharType="begin"/>
            </w:r>
            <w:r>
              <w:instrText xml:space="preserve"> HYPERLINK "https://obuchalka.org/obuchenie-risovaniu-i-izobrazitelnomu-iskusstvu/po-klassam/?ysclid=lkehcpjrmr226595869"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obuchalka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org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obuchenie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risovaniu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i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izobrazitelnomu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iskusstvu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po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klassam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/?</w:t>
            </w:r>
            <w:r>
              <w:rPr>
                <w:rFonts w:ascii="Times New Roman" w:hAnsi="Times New Roman"/>
                <w:color w:val="0000FF"/>
                <w:u w:val="single"/>
              </w:rPr>
              <w:t>ysclid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=</w:t>
            </w:r>
            <w:r>
              <w:rPr>
                <w:rFonts w:ascii="Times New Roman" w:hAnsi="Times New Roman"/>
                <w:color w:val="0000FF"/>
                <w:u w:val="single"/>
              </w:rPr>
              <w:t>lkehcpjrmr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226595869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по учебному предмету за 2023-2024 учебный год. Форма промежуточной аттестации: творческая работа. Ритм и движение пятен: вырезаем из бумаги птичек и создаем из них композиции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945"/>
        <w:gridCol w:w="760"/>
        <w:gridCol w:w="2006"/>
        <w:gridCol w:w="2056"/>
        <w:gridCol w:w="1440"/>
        <w:gridCol w:w="426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создаемпоздравительнуюоткрытку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культуры: </w:t>
            </w:r>
            <w:r>
              <w:fldChar w:fldCharType="begin"/>
            </w:r>
            <w:r>
              <w:instrText xml:space="preserve"> HYPERLINK "https://arzamas.academy/"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arzamas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academy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Памятникиархитектуры: виртуальноепутешествие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культуры: </w:t>
            </w:r>
            <w:r>
              <w:fldChar w:fldCharType="begin"/>
            </w:r>
            <w:r>
              <w:instrText xml:space="preserve"> HYPERLINK "https://arzamas.academy/"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arzamas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academy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>
              <w:fldChar w:fldCharType="begin"/>
            </w:r>
            <w:r>
              <w:instrText xml:space="preserve"> HYPERLINK "https://resh.edu.ru/subject/7/2/"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по учебному предмету за 2023-2024 учебный год. Форма промежуточной аттестации: творческая работа. 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"https://easyen.ru/load/mkhk_izo/2_klass/183"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/2_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619"/>
        <w:gridCol w:w="779"/>
        <w:gridCol w:w="2065"/>
        <w:gridCol w:w="2117"/>
        <w:gridCol w:w="1480"/>
        <w:gridCol w:w="44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культуры: </w:t>
            </w:r>
            <w:r>
              <w:fldChar w:fldCharType="begin"/>
            </w:r>
            <w:r>
              <w:instrText xml:space="preserve"> HYPERLINK "https://arzamas.academy/"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arzamas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academy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культуры: </w:t>
            </w:r>
            <w:r>
              <w:fldChar w:fldCharType="begin"/>
            </w:r>
            <w:r>
              <w:instrText xml:space="preserve"> HYPERLINK "https://arzamas.academy/"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arzamas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academy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культуры: </w:t>
            </w:r>
            <w:r>
              <w:fldChar w:fldCharType="begin"/>
            </w:r>
            <w:r>
              <w:instrText xml:space="preserve"> HYPERLINK "https://arzamas.academy/"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arzamas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academy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культуры: </w:t>
            </w:r>
            <w:r>
              <w:fldChar w:fldCharType="begin"/>
            </w:r>
            <w:r>
              <w:instrText xml:space="preserve"> HYPERLINK "https://arzamas.academy/"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arzamas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academy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культуры: </w:t>
            </w:r>
            <w:r>
              <w:fldChar w:fldCharType="begin"/>
            </w:r>
            <w:r>
              <w:instrText xml:space="preserve"> HYPERLINK "https://arzamas.academy/"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arzamas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academy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культуры: </w:t>
            </w:r>
            <w:r>
              <w:fldChar w:fldCharType="begin"/>
            </w:r>
            <w:r>
              <w:instrText xml:space="preserve"> HYPERLINK "https://arzamas.academy/"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arzamas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academy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культуры: </w:t>
            </w:r>
            <w:r>
              <w:fldChar w:fldCharType="begin"/>
            </w:r>
            <w:r>
              <w:instrText xml:space="preserve"> HYPERLINK "https://arzamas.academy/"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arzamas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academy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культуры: </w:t>
            </w:r>
            <w:r>
              <w:fldChar w:fldCharType="begin"/>
            </w:r>
            <w:r>
              <w:instrText xml:space="preserve"> HYPERLINK "https://arzamas.academy/"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arzamas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academy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учительский портал: </w:t>
            </w:r>
            <w:r>
              <w:fldChar w:fldCharType="begin"/>
            </w:r>
            <w:r>
              <w:instrText xml:space="preserve"> HYPERLINK "https://easyen.ru/load/mkhk_izo/4_klass/186"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easyen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load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mkhk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>
              <w:rPr>
                <w:rFonts w:ascii="Times New Roman" w:hAnsi="Times New Roman"/>
                <w:color w:val="0000FF"/>
                <w:u w:val="single"/>
              </w:rPr>
              <w:t>izo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/4_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культуры: </w:t>
            </w:r>
            <w:r>
              <w:fldChar w:fldCharType="begin"/>
            </w:r>
            <w:r>
              <w:instrText xml:space="preserve"> HYPERLINK "https://arzamas.academy/"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arzamas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academy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по учебному предмету за 2023-2024 учебный год. Форма промежуточной аттестации: творческая работа. 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ВеликойОтечественнойвойне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культуры: </w:t>
            </w:r>
            <w:r>
              <w:fldChar w:fldCharType="begin"/>
            </w:r>
            <w:r>
              <w:instrText xml:space="preserve"> HYPERLINK "https://arzamas.academy/"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arzamas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academy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7"/>
    <w:p>
      <w:pPr>
        <w:spacing w:after="0"/>
        <w:ind w:left="120"/>
      </w:pPr>
      <w:bookmarkStart w:id="18" w:name="block-241486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искусство: 2-й класс: учебник, 2 класс/ Коротеева Е. И.; под ред. Неменского Б. М., Акционерное общество «Издательство «Просвещение»;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«Просвещение»;</w:t>
      </w:r>
      <w:r>
        <w:rPr>
          <w:sz w:val="28"/>
          <w:lang w:val="ru-RU"/>
        </w:rPr>
        <w:br w:type="textWrapping"/>
      </w:r>
      <w:bookmarkStart w:id="20" w:name="6dd35848-e36b-4acb-b5c4-2cdb1dad2998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</w:t>
      </w:r>
      <w:r>
        <w:rPr>
          <w:rFonts w:ascii="Times New Roman" w:hAnsi="Times New Roman"/>
          <w:color w:val="000000"/>
          <w:sz w:val="28"/>
        </w:rPr>
        <w:t>Неменского Б. М., Акционерноеобщество «Издательство «Просвещение».</w:t>
      </w:r>
      <w:bookmarkEnd w:id="20"/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Рабочие программы. Предметная линия учебников под редакцией Б.М. Неменского. 1-4 классы 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4944182029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=6712 </w:t>
      </w:r>
      <w:r>
        <w:rPr>
          <w:rFonts w:ascii="Times New Roman" w:hAnsi="Times New Roman"/>
          <w:color w:val="000000"/>
          <w:sz w:val="28"/>
        </w:rPr>
        <w:t>ysclid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lkegm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lsgz</w:t>
      </w:r>
      <w:r>
        <w:rPr>
          <w:rFonts w:ascii="Times New Roman" w:hAnsi="Times New Roman"/>
          <w:color w:val="000000"/>
          <w:sz w:val="28"/>
          <w:lang w:val="ru-RU"/>
        </w:rPr>
        <w:t>747965521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Неменская. Изобразительное искусство. Ты изображаешь, украшаешь и строишь. 1-4 класс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4.Таблицы по цветоведению, перспективе, построению орнамента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r>
        <w:rPr>
          <w:sz w:val="28"/>
          <w:lang w:val="ru-RU"/>
        </w:rPr>
        <w:br w:type="textWrapping"/>
      </w:r>
      <w:bookmarkStart w:id="21" w:name="27f88a84-cde6-45cc-9a12-309dd9b67dab"/>
      <w:bookmarkEnd w:id="2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• 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/7/2/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Открытый урок: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Инфоурок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obuchalka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risovaniu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klassam</w:t>
      </w:r>
      <w:r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lkehcpjrmr</w:t>
      </w:r>
      <w:r>
        <w:rPr>
          <w:rFonts w:ascii="Times New Roman" w:hAnsi="Times New Roman"/>
          <w:color w:val="000000"/>
          <w:sz w:val="28"/>
          <w:lang w:val="ru-RU"/>
        </w:rPr>
        <w:t>226595869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Современный учительский портал: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easyen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mkhk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</w:t>
      </w:r>
      <w:r>
        <w:rPr>
          <w:sz w:val="28"/>
          <w:lang w:val="ru-RU"/>
        </w:rPr>
        <w:br w:type="textWrapping"/>
      </w:r>
      <w:bookmarkStart w:id="22" w:name="e2d6e2bf-4893-4145-be02-d49817b4b26f"/>
      <w:r>
        <w:rPr>
          <w:rFonts w:ascii="Times New Roman" w:hAnsi="Times New Roman"/>
          <w:color w:val="000000"/>
          <w:sz w:val="28"/>
          <w:lang w:val="ru-RU"/>
        </w:rPr>
        <w:t xml:space="preserve"> • История культуры: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arzamas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8"/>
    <w:p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D7C7C"/>
    <w:multiLevelType w:val="multilevel"/>
    <w:tmpl w:val="023D7C7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16A28BA"/>
    <w:multiLevelType w:val="multilevel"/>
    <w:tmpl w:val="216A28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EBF5DDC"/>
    <w:multiLevelType w:val="multilevel"/>
    <w:tmpl w:val="3EBF5DD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496E4B46"/>
    <w:multiLevelType w:val="multilevel"/>
    <w:tmpl w:val="496E4B46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7732595"/>
    <w:multiLevelType w:val="multilevel"/>
    <w:tmpl w:val="5773259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5F894A24"/>
    <w:multiLevelType w:val="multilevel"/>
    <w:tmpl w:val="5F894A2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2AFA"/>
    <w:rsid w:val="002B2129"/>
    <w:rsid w:val="002C6FC2"/>
    <w:rsid w:val="00340D9B"/>
    <w:rsid w:val="006E2AFA"/>
    <w:rsid w:val="00BB2574"/>
    <w:rsid w:val="11372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Balloon Text"/>
    <w:basedOn w:val="1"/>
    <w:link w:val="2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3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24">
    <w:name w:val="Сетка таблицы1"/>
    <w:basedOn w:val="7"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Текст выноски Знак"/>
    <w:basedOn w:val="6"/>
    <w:link w:val="10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16044</Words>
  <Characters>91454</Characters>
  <Lines>762</Lines>
  <Paragraphs>214</Paragraphs>
  <TotalTime>4</TotalTime>
  <ScaleCrop>false</ScaleCrop>
  <LinksUpToDate>false</LinksUpToDate>
  <CharactersWithSpaces>107284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2023-08-23T22:40:00Z</dcterms:created>
  <dc:creator>111</dc:creator>
  <cp:lastModifiedBy>111</cp:lastModifiedBy>
  <dcterms:modified xsi:type="dcterms:W3CDTF">2023-09-03T22:09:24Z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B2179EB0BD4B41E9A5009479CC2AD308_12</vt:lpwstr>
  </property>
</Properties>
</file>